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86320" w14:textId="77777777" w:rsidR="008555B3" w:rsidRDefault="008555B3">
      <w:pPr>
        <w:rPr>
          <w:rFonts w:asciiTheme="minorHAnsi" w:hAnsiTheme="minorHAnsi"/>
        </w:rPr>
      </w:pPr>
      <w:r>
        <w:rPr>
          <w:rFonts w:asciiTheme="minorHAnsi" w:hAnsiTheme="minorHAnsi"/>
        </w:rPr>
        <w:t xml:space="preserve">          </w:t>
      </w:r>
    </w:p>
    <w:p w14:paraId="5B2FA082" w14:textId="77777777" w:rsidR="008555B3" w:rsidRPr="0026038D" w:rsidRDefault="008555B3" w:rsidP="008555B3">
      <w:pPr>
        <w:tabs>
          <w:tab w:val="left" w:pos="3345"/>
        </w:tabs>
        <w:rPr>
          <w:rFonts w:asciiTheme="minorHAnsi" w:hAnsiTheme="minorHAnsi"/>
          <w:b/>
          <w:bCs/>
        </w:rPr>
      </w:pPr>
      <w:r>
        <w:rPr>
          <w:rFonts w:asciiTheme="minorHAnsi" w:hAnsiTheme="minorHAnsi"/>
        </w:rPr>
        <w:tab/>
      </w:r>
      <w:r w:rsidRPr="0026038D">
        <w:rPr>
          <w:rFonts w:asciiTheme="minorHAnsi" w:hAnsiTheme="minorHAnsi"/>
          <w:b/>
          <w:bCs/>
        </w:rPr>
        <w:t>Theodore Roosevelt Expressway Report</w:t>
      </w:r>
    </w:p>
    <w:p w14:paraId="4D2D8BEB" w14:textId="41F7869E" w:rsidR="008555B3" w:rsidRPr="0026038D" w:rsidRDefault="008555B3" w:rsidP="008555B3">
      <w:pPr>
        <w:tabs>
          <w:tab w:val="left" w:pos="3405"/>
        </w:tabs>
        <w:rPr>
          <w:rFonts w:asciiTheme="minorHAnsi" w:hAnsiTheme="minorHAnsi"/>
          <w:b/>
          <w:bCs/>
        </w:rPr>
      </w:pPr>
      <w:r w:rsidRPr="0026038D">
        <w:rPr>
          <w:rFonts w:asciiTheme="minorHAnsi" w:hAnsiTheme="minorHAnsi"/>
          <w:b/>
          <w:bCs/>
        </w:rPr>
        <w:tab/>
      </w:r>
      <w:r w:rsidR="00A93D7B" w:rsidRPr="0026038D">
        <w:rPr>
          <w:rFonts w:asciiTheme="minorHAnsi" w:hAnsiTheme="minorHAnsi"/>
          <w:b/>
          <w:bCs/>
        </w:rPr>
        <w:t xml:space="preserve">                        November </w:t>
      </w:r>
    </w:p>
    <w:p w14:paraId="675D9767" w14:textId="70AA9E2C" w:rsidR="00E673B0" w:rsidRPr="0026038D" w:rsidRDefault="008555B3" w:rsidP="008555B3">
      <w:pPr>
        <w:tabs>
          <w:tab w:val="left" w:pos="3405"/>
        </w:tabs>
        <w:rPr>
          <w:rFonts w:asciiTheme="minorHAnsi" w:hAnsiTheme="minorHAnsi"/>
          <w:b/>
          <w:bCs/>
        </w:rPr>
      </w:pPr>
      <w:r w:rsidRPr="0026038D">
        <w:rPr>
          <w:rFonts w:asciiTheme="minorHAnsi" w:hAnsiTheme="minorHAnsi"/>
          <w:b/>
          <w:bCs/>
        </w:rPr>
        <w:t xml:space="preserve">                                                   </w:t>
      </w:r>
      <w:r w:rsidR="002A1741" w:rsidRPr="0026038D">
        <w:rPr>
          <w:rFonts w:asciiTheme="minorHAnsi" w:hAnsiTheme="minorHAnsi"/>
          <w:b/>
          <w:bCs/>
        </w:rPr>
        <w:t xml:space="preserve">         </w:t>
      </w:r>
      <w:r w:rsidR="004E7B22" w:rsidRPr="0026038D">
        <w:rPr>
          <w:rFonts w:asciiTheme="minorHAnsi" w:hAnsiTheme="minorHAnsi"/>
          <w:b/>
          <w:bCs/>
        </w:rPr>
        <w:t xml:space="preserve">  </w:t>
      </w:r>
      <w:r w:rsidR="002A1741" w:rsidRPr="0026038D">
        <w:rPr>
          <w:rFonts w:asciiTheme="minorHAnsi" w:hAnsiTheme="minorHAnsi"/>
          <w:b/>
          <w:bCs/>
        </w:rPr>
        <w:t xml:space="preserve">  </w:t>
      </w:r>
      <w:r w:rsidR="007A4E10" w:rsidRPr="0026038D">
        <w:rPr>
          <w:rFonts w:asciiTheme="minorHAnsi" w:hAnsiTheme="minorHAnsi"/>
          <w:b/>
          <w:bCs/>
        </w:rPr>
        <w:t xml:space="preserve"> </w:t>
      </w:r>
      <w:r w:rsidRPr="0026038D">
        <w:rPr>
          <w:rFonts w:asciiTheme="minorHAnsi" w:hAnsiTheme="minorHAnsi"/>
          <w:b/>
          <w:bCs/>
        </w:rPr>
        <w:t>Ports</w:t>
      </w:r>
      <w:r w:rsidR="0026038D" w:rsidRPr="0026038D">
        <w:rPr>
          <w:rFonts w:asciiTheme="minorHAnsi" w:hAnsiTheme="minorHAnsi"/>
          <w:b/>
          <w:bCs/>
        </w:rPr>
        <w:t>-</w:t>
      </w:r>
      <w:r w:rsidRPr="0026038D">
        <w:rPr>
          <w:rFonts w:asciiTheme="minorHAnsi" w:hAnsiTheme="minorHAnsi"/>
          <w:b/>
          <w:bCs/>
        </w:rPr>
        <w:t>to</w:t>
      </w:r>
      <w:r w:rsidR="0026038D" w:rsidRPr="0026038D">
        <w:rPr>
          <w:rFonts w:asciiTheme="minorHAnsi" w:hAnsiTheme="minorHAnsi"/>
          <w:b/>
          <w:bCs/>
        </w:rPr>
        <w:t>-</w:t>
      </w:r>
      <w:r w:rsidRPr="0026038D">
        <w:rPr>
          <w:rFonts w:asciiTheme="minorHAnsi" w:hAnsiTheme="minorHAnsi"/>
          <w:b/>
          <w:bCs/>
        </w:rPr>
        <w:t>Plains</w:t>
      </w:r>
      <w:r w:rsidR="00A93D7B" w:rsidRPr="0026038D">
        <w:rPr>
          <w:rFonts w:asciiTheme="minorHAnsi" w:hAnsiTheme="minorHAnsi"/>
          <w:b/>
          <w:bCs/>
        </w:rPr>
        <w:t xml:space="preserve"> Virtual</w:t>
      </w:r>
      <w:r w:rsidR="007F0CAE" w:rsidRPr="0026038D">
        <w:rPr>
          <w:rFonts w:asciiTheme="minorHAnsi" w:hAnsiTheme="minorHAnsi"/>
          <w:b/>
          <w:bCs/>
        </w:rPr>
        <w:t xml:space="preserve"> Board Meeting</w:t>
      </w:r>
      <w:r w:rsidR="00E673B0" w:rsidRPr="0026038D">
        <w:rPr>
          <w:rFonts w:asciiTheme="minorHAnsi" w:hAnsiTheme="minorHAnsi"/>
          <w:b/>
          <w:bCs/>
        </w:rPr>
        <w:t xml:space="preserve"> </w:t>
      </w:r>
    </w:p>
    <w:p w14:paraId="035C5B2C" w14:textId="09226015" w:rsidR="0026038D" w:rsidRDefault="00E673B0" w:rsidP="008555B3">
      <w:pPr>
        <w:tabs>
          <w:tab w:val="left" w:pos="3405"/>
        </w:tabs>
        <w:rPr>
          <w:rFonts w:asciiTheme="minorHAnsi" w:hAnsiTheme="minorHAnsi"/>
        </w:rPr>
        <w:sectPr w:rsidR="0026038D" w:rsidSect="00105B6B">
          <w:headerReference w:type="default" r:id="rId7"/>
          <w:pgSz w:w="12240" w:h="15840"/>
          <w:pgMar w:top="1440" w:right="1440" w:bottom="1440" w:left="1440" w:header="720" w:footer="720" w:gutter="0"/>
          <w:cols w:space="720"/>
          <w:docGrid w:linePitch="360"/>
        </w:sectPr>
      </w:pPr>
      <w:r>
        <w:rPr>
          <w:rFonts w:asciiTheme="minorHAnsi" w:hAnsiTheme="minorHAnsi"/>
        </w:rPr>
        <w:t xml:space="preserve">                                                                                 </w:t>
      </w:r>
    </w:p>
    <w:p w14:paraId="362E4B81" w14:textId="52BAA8AB" w:rsidR="00A93D7B" w:rsidRPr="00A93D7B" w:rsidRDefault="0026038D" w:rsidP="00A93D7B">
      <w:pPr>
        <w:rPr>
          <w:rFonts w:asciiTheme="minorHAnsi" w:hAnsiTheme="minorHAnsi"/>
        </w:rPr>
      </w:pPr>
      <w:r>
        <w:rPr>
          <w:rFonts w:asciiTheme="minorHAnsi" w:eastAsia="Calibri" w:hAnsiTheme="minorHAnsi"/>
        </w:rPr>
        <w:t>T</w:t>
      </w:r>
      <w:r w:rsidR="00A93D7B" w:rsidRPr="00A93D7B">
        <w:rPr>
          <w:rFonts w:asciiTheme="minorHAnsi" w:eastAsia="Calibri" w:hAnsiTheme="minorHAnsi"/>
        </w:rPr>
        <w:t>he efforts to expand the Theodore Roosevelt Expressway to four</w:t>
      </w:r>
      <w:r w:rsidR="00EA15EE">
        <w:rPr>
          <w:rFonts w:asciiTheme="minorHAnsi" w:eastAsia="Calibri" w:hAnsiTheme="minorHAnsi"/>
        </w:rPr>
        <w:t>-</w:t>
      </w:r>
      <w:r w:rsidR="00A93D7B" w:rsidRPr="00A93D7B">
        <w:rPr>
          <w:rFonts w:asciiTheme="minorHAnsi" w:eastAsia="Calibri" w:hAnsiTheme="minorHAnsi"/>
        </w:rPr>
        <w:t>lanes continue to move forward.  Progress is becoming evident along the corridor and with your support and membership contribution</w:t>
      </w:r>
      <w:r w:rsidR="00EA15EE">
        <w:rPr>
          <w:rFonts w:asciiTheme="minorHAnsi" w:eastAsia="Calibri" w:hAnsiTheme="minorHAnsi"/>
        </w:rPr>
        <w:t xml:space="preserve">, </w:t>
      </w:r>
      <w:r w:rsidR="00A93D7B" w:rsidRPr="00A93D7B">
        <w:rPr>
          <w:rFonts w:asciiTheme="minorHAnsi" w:eastAsia="Calibri" w:hAnsiTheme="minorHAnsi"/>
        </w:rPr>
        <w:t xml:space="preserve">we will continue to </w:t>
      </w:r>
      <w:r w:rsidR="00EA15EE">
        <w:rPr>
          <w:rFonts w:asciiTheme="minorHAnsi" w:eastAsia="Calibri" w:hAnsiTheme="minorHAnsi"/>
        </w:rPr>
        <w:t>l</w:t>
      </w:r>
      <w:r w:rsidR="00A93D7B" w:rsidRPr="00A93D7B">
        <w:rPr>
          <w:rFonts w:asciiTheme="minorHAnsi" w:eastAsia="Calibri" w:hAnsiTheme="minorHAnsi"/>
        </w:rPr>
        <w:t>obby for funding to complete our mission to have the Theodore Roosevelt Expressway a Four</w:t>
      </w:r>
      <w:r w:rsidR="00EA15EE">
        <w:rPr>
          <w:rFonts w:asciiTheme="minorHAnsi" w:eastAsia="Calibri" w:hAnsiTheme="minorHAnsi"/>
        </w:rPr>
        <w:t>-</w:t>
      </w:r>
      <w:r w:rsidR="00A93D7B" w:rsidRPr="00A93D7B">
        <w:rPr>
          <w:rFonts w:asciiTheme="minorHAnsi" w:eastAsia="Calibri" w:hAnsiTheme="minorHAnsi"/>
        </w:rPr>
        <w:t>Lane system.</w:t>
      </w:r>
    </w:p>
    <w:p w14:paraId="29135EDE" w14:textId="77777777" w:rsidR="00A93D7B" w:rsidRPr="00A93D7B" w:rsidRDefault="00A93D7B" w:rsidP="00A93D7B">
      <w:pPr>
        <w:spacing w:after="200" w:line="276" w:lineRule="auto"/>
        <w:rPr>
          <w:rFonts w:ascii="Calibri" w:eastAsia="Calibri" w:hAnsi="Calibri"/>
        </w:rPr>
      </w:pPr>
    </w:p>
    <w:p w14:paraId="672B3DAB" w14:textId="580520B8" w:rsidR="00A93D7B" w:rsidRPr="00A93D7B" w:rsidRDefault="00A93D7B" w:rsidP="00A93D7B">
      <w:pPr>
        <w:spacing w:after="200" w:line="276" w:lineRule="auto"/>
        <w:rPr>
          <w:rFonts w:ascii="Calibri" w:eastAsia="Calibri" w:hAnsi="Calibri"/>
        </w:rPr>
      </w:pPr>
      <w:r w:rsidRPr="00A93D7B">
        <w:rPr>
          <w:rFonts w:ascii="Calibri" w:eastAsia="Times New Roman" w:hAnsi="Calibri"/>
          <w:noProof/>
          <w:sz w:val="22"/>
          <w:szCs w:val="22"/>
        </w:rPr>
        <w:drawing>
          <wp:anchor distT="0" distB="0" distL="114300" distR="114300" simplePos="0" relativeHeight="251659264" behindDoc="0" locked="0" layoutInCell="1" allowOverlap="1" wp14:anchorId="6E2900AB" wp14:editId="360B9C5A">
            <wp:simplePos x="914400" y="4295775"/>
            <wp:positionH relativeFrom="column">
              <wp:align>left</wp:align>
            </wp:positionH>
            <wp:positionV relativeFrom="paragraph">
              <wp:align>top</wp:align>
            </wp:positionV>
            <wp:extent cx="3048000" cy="22860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466DA6-EA28-4A84-9A8D-B702AF83FAE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anchor>
        </w:drawing>
      </w:r>
      <w:r w:rsidRPr="00A93D7B">
        <w:rPr>
          <w:rFonts w:ascii="Calibri" w:eastAsia="Calibri" w:hAnsi="Calibri"/>
        </w:rPr>
        <w:t>Interesting times for sure?  We had great progress along the Theodore Roosevelt Corridor</w:t>
      </w:r>
      <w:r w:rsidR="00EA15EE">
        <w:rPr>
          <w:rFonts w:ascii="Calibri" w:eastAsia="Calibri" w:hAnsi="Calibri"/>
        </w:rPr>
        <w:t xml:space="preserve"> in North Dakota</w:t>
      </w:r>
      <w:r w:rsidRPr="00A93D7B">
        <w:rPr>
          <w:rFonts w:ascii="Calibri" w:eastAsia="Calibri" w:hAnsi="Calibri"/>
        </w:rPr>
        <w:t>, including the opening of the Long X bridge to a 4-lane structure.  We continue to lobby for federal funding for transportation along the corridor (we have met with all the Congressional Delegations from North and South Dakota and Montana virtually) stressing the transportation funding needs for the corridor and rural America.</w:t>
      </w:r>
    </w:p>
    <w:p w14:paraId="00E9ACDB" w14:textId="77777777" w:rsidR="00A93D7B" w:rsidRPr="00A93D7B" w:rsidRDefault="00A93D7B" w:rsidP="00A93D7B">
      <w:pPr>
        <w:spacing w:after="200" w:line="276" w:lineRule="auto"/>
        <w:jc w:val="both"/>
        <w:rPr>
          <w:rFonts w:ascii="Calibri" w:eastAsia="Calibri" w:hAnsi="Calibri"/>
        </w:rPr>
      </w:pPr>
    </w:p>
    <w:p w14:paraId="1F98F7F8" w14:textId="5BF27FCE" w:rsidR="00A93D7B" w:rsidRPr="00A93D7B" w:rsidRDefault="00A93D7B" w:rsidP="00A93D7B">
      <w:pPr>
        <w:spacing w:after="200" w:line="276" w:lineRule="auto"/>
        <w:rPr>
          <w:rFonts w:ascii="Calibri" w:eastAsia="Calibri" w:hAnsi="Calibri"/>
          <w:color w:val="000000" w:themeColor="text1"/>
          <w:sz w:val="22"/>
          <w:szCs w:val="22"/>
        </w:rPr>
      </w:pPr>
      <w:r w:rsidRPr="0026038D">
        <w:rPr>
          <w:rFonts w:ascii="Calibri" w:eastAsia="Calibri" w:hAnsi="Calibri"/>
          <w:b/>
          <w:bCs/>
          <w:color w:val="FF0000"/>
          <w:sz w:val="22"/>
          <w:szCs w:val="22"/>
        </w:rPr>
        <w:t>New Long X Bridge Now Open:</w:t>
      </w:r>
      <w:r w:rsidRPr="00A93D7B">
        <w:rPr>
          <w:rFonts w:ascii="Calibri" w:eastAsia="Calibri" w:hAnsi="Calibri"/>
          <w:color w:val="000000" w:themeColor="text1"/>
          <w:sz w:val="22"/>
          <w:szCs w:val="22"/>
        </w:rPr>
        <w:t xml:space="preserve">  The N</w:t>
      </w:r>
      <w:r w:rsidR="00DA599F">
        <w:rPr>
          <w:rFonts w:ascii="Calibri" w:eastAsia="Calibri" w:hAnsi="Calibri"/>
          <w:color w:val="000000" w:themeColor="text1"/>
          <w:sz w:val="22"/>
          <w:szCs w:val="22"/>
        </w:rPr>
        <w:t>orth Dakota</w:t>
      </w:r>
      <w:r w:rsidRPr="00A93D7B">
        <w:rPr>
          <w:rFonts w:ascii="Calibri" w:eastAsia="Calibri" w:hAnsi="Calibri"/>
          <w:color w:val="000000" w:themeColor="text1"/>
          <w:sz w:val="22"/>
          <w:szCs w:val="22"/>
        </w:rPr>
        <w:t xml:space="preserve"> Department of Transportation (NDDOT) and local officials celebrated the long-awaited opening of the new Long X Bridge to traffic on October 30, 2020!</w:t>
      </w:r>
    </w:p>
    <w:p w14:paraId="4A6DB797" w14:textId="722AE5E3" w:rsidR="00A93D7B" w:rsidRDefault="00A93D7B" w:rsidP="00A93D7B">
      <w:pPr>
        <w:spacing w:after="200" w:line="276" w:lineRule="auto"/>
        <w:rPr>
          <w:rFonts w:ascii="Calibri" w:eastAsia="Calibri" w:hAnsi="Calibri"/>
          <w:color w:val="000000" w:themeColor="text1"/>
          <w:sz w:val="22"/>
          <w:szCs w:val="22"/>
        </w:rPr>
      </w:pPr>
      <w:r w:rsidRPr="00A93D7B">
        <w:rPr>
          <w:rFonts w:ascii="Calibri" w:eastAsia="Calibri" w:hAnsi="Calibri"/>
          <w:color w:val="000000" w:themeColor="text1"/>
          <w:sz w:val="22"/>
          <w:szCs w:val="22"/>
        </w:rPr>
        <w:t>NDDOT Director Bill Panos along with other state, federal and local officials were on hand for the ribbon-cutting ceremony for the new bridge.  The project included a complete bridge replacement, highway construction and the addition of a wildlife crossing built under Highway 85 south of the bridge.  The new bridge is a concrete girder bridge and has four, 12-foot driving lanes with a median in the center.  The new bridge will accommodate larger, wider truck loads than was previously capable on the old bridge.  “The state of North Dakota invested $37.4 million to transform the Long X Bridge into a safe and accessible passageway,” said Panos.  “U</w:t>
      </w:r>
      <w:r w:rsidR="00DA599F">
        <w:rPr>
          <w:rFonts w:ascii="Calibri" w:eastAsia="Calibri" w:hAnsi="Calibri"/>
          <w:color w:val="000000" w:themeColor="text1"/>
          <w:sz w:val="22"/>
          <w:szCs w:val="22"/>
        </w:rPr>
        <w:t>.</w:t>
      </w:r>
      <w:r w:rsidRPr="00A93D7B">
        <w:rPr>
          <w:rFonts w:ascii="Calibri" w:eastAsia="Calibri" w:hAnsi="Calibri"/>
          <w:color w:val="000000" w:themeColor="text1"/>
          <w:sz w:val="22"/>
          <w:szCs w:val="22"/>
        </w:rPr>
        <w:t>S</w:t>
      </w:r>
      <w:r w:rsidR="00DA599F">
        <w:rPr>
          <w:rFonts w:ascii="Calibri" w:eastAsia="Calibri" w:hAnsi="Calibri"/>
          <w:color w:val="000000" w:themeColor="text1"/>
          <w:sz w:val="22"/>
          <w:szCs w:val="22"/>
        </w:rPr>
        <w:t>.</w:t>
      </w:r>
      <w:r w:rsidRPr="00A93D7B">
        <w:rPr>
          <w:rFonts w:ascii="Calibri" w:eastAsia="Calibri" w:hAnsi="Calibri"/>
          <w:color w:val="000000" w:themeColor="text1"/>
          <w:sz w:val="22"/>
          <w:szCs w:val="22"/>
        </w:rPr>
        <w:t xml:space="preserve"> Highway 85 and this bridge are essential to transportation movement in western North Dakota.”</w:t>
      </w:r>
    </w:p>
    <w:p w14:paraId="0D3969D9" w14:textId="77777777" w:rsidR="0026038D" w:rsidRDefault="0026038D" w:rsidP="00A93D7B">
      <w:pPr>
        <w:spacing w:after="200" w:line="276" w:lineRule="auto"/>
        <w:rPr>
          <w:rFonts w:ascii="Calibri" w:eastAsia="Calibri" w:hAnsi="Calibri"/>
          <w:color w:val="000000" w:themeColor="text1"/>
          <w:sz w:val="22"/>
          <w:szCs w:val="22"/>
        </w:rPr>
      </w:pPr>
    </w:p>
    <w:p w14:paraId="34C4D61A" w14:textId="0374ABDC" w:rsidR="0026038D" w:rsidRDefault="0026038D" w:rsidP="00A93D7B">
      <w:pPr>
        <w:spacing w:after="200" w:line="276" w:lineRule="auto"/>
        <w:rPr>
          <w:rFonts w:ascii="Calibri" w:eastAsia="Calibri" w:hAnsi="Calibri"/>
          <w:color w:val="000000" w:themeColor="text1"/>
          <w:sz w:val="22"/>
          <w:szCs w:val="22"/>
        </w:rPr>
      </w:pPr>
      <w:r>
        <w:rPr>
          <w:rFonts w:ascii="Calibri" w:eastAsia="Calibri" w:hAnsi="Calibri"/>
          <w:color w:val="000000" w:themeColor="text1"/>
          <w:sz w:val="22"/>
          <w:szCs w:val="22"/>
        </w:rPr>
        <w:lastRenderedPageBreak/>
        <w:t>U.S. Highway 85</w:t>
      </w:r>
      <w:r w:rsidR="00DA599F">
        <w:rPr>
          <w:rFonts w:ascii="Calibri" w:eastAsia="Calibri" w:hAnsi="Calibri"/>
          <w:color w:val="000000" w:themeColor="text1"/>
          <w:sz w:val="22"/>
          <w:szCs w:val="22"/>
        </w:rPr>
        <w:t>,</w:t>
      </w:r>
      <w:r>
        <w:rPr>
          <w:rFonts w:ascii="Calibri" w:eastAsia="Calibri" w:hAnsi="Calibri"/>
          <w:color w:val="000000" w:themeColor="text1"/>
          <w:sz w:val="22"/>
          <w:szCs w:val="22"/>
        </w:rPr>
        <w:t xml:space="preserve"> </w:t>
      </w:r>
      <w:r w:rsidR="00DA599F">
        <w:rPr>
          <w:rFonts w:ascii="Calibri" w:eastAsia="Calibri" w:hAnsi="Calibri"/>
          <w:color w:val="000000" w:themeColor="text1"/>
          <w:sz w:val="22"/>
          <w:szCs w:val="22"/>
        </w:rPr>
        <w:t xml:space="preserve">in North Dakota, </w:t>
      </w:r>
      <w:r>
        <w:rPr>
          <w:rFonts w:ascii="Calibri" w:eastAsia="Calibri" w:hAnsi="Calibri"/>
          <w:color w:val="000000" w:themeColor="text1"/>
          <w:sz w:val="22"/>
          <w:szCs w:val="22"/>
        </w:rPr>
        <w:t>continues to see significant Oversize/Overweight Permitted Load when compared to four-lanes highways in North Dakota.</w:t>
      </w:r>
    </w:p>
    <w:p w14:paraId="721E32D2" w14:textId="7F2FA050" w:rsidR="0026038D" w:rsidRDefault="0026038D" w:rsidP="0026038D">
      <w:pPr>
        <w:spacing w:after="200" w:line="276" w:lineRule="auto"/>
        <w:jc w:val="center"/>
        <w:rPr>
          <w:rFonts w:ascii="Calibri" w:eastAsia="Calibri" w:hAnsi="Calibri"/>
          <w:color w:val="000000" w:themeColor="text1"/>
          <w:sz w:val="22"/>
          <w:szCs w:val="22"/>
        </w:rPr>
      </w:pPr>
      <w:r>
        <w:rPr>
          <w:rFonts w:ascii="Calibri" w:eastAsia="Calibri" w:hAnsi="Calibri"/>
          <w:noProof/>
          <w:color w:val="000000" w:themeColor="text1"/>
          <w:sz w:val="22"/>
          <w:szCs w:val="22"/>
        </w:rPr>
        <w:drawing>
          <wp:inline distT="0" distB="0" distL="0" distR="0" wp14:anchorId="365BAC3D" wp14:editId="329E5500">
            <wp:extent cx="4330700" cy="3248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35775" cy="3251831"/>
                    </a:xfrm>
                    <a:prstGeom prst="rect">
                      <a:avLst/>
                    </a:prstGeom>
                    <a:noFill/>
                  </pic:spPr>
                </pic:pic>
              </a:graphicData>
            </a:graphic>
          </wp:inline>
        </w:drawing>
      </w:r>
    </w:p>
    <w:p w14:paraId="6F544B9D" w14:textId="4940CE4C" w:rsidR="009F529D" w:rsidRDefault="00EA15EE" w:rsidP="009F529D">
      <w:pPr>
        <w:spacing w:after="200" w:line="276" w:lineRule="auto"/>
        <w:rPr>
          <w:rFonts w:ascii="Calibri" w:eastAsia="Calibri" w:hAnsi="Calibri"/>
          <w:color w:val="000000" w:themeColor="text1"/>
          <w:sz w:val="22"/>
          <w:szCs w:val="22"/>
        </w:rPr>
      </w:pPr>
      <w:r>
        <w:rPr>
          <w:rFonts w:ascii="Calibri" w:eastAsia="Calibri" w:hAnsi="Calibri"/>
          <w:noProof/>
          <w:color w:val="000000" w:themeColor="text1"/>
          <w:sz w:val="22"/>
          <w:szCs w:val="22"/>
        </w:rPr>
        <w:drawing>
          <wp:anchor distT="0" distB="0" distL="114300" distR="114300" simplePos="0" relativeHeight="251660288" behindDoc="0" locked="0" layoutInCell="1" allowOverlap="1" wp14:anchorId="211BBF5B" wp14:editId="751A49FA">
            <wp:simplePos x="0" y="0"/>
            <wp:positionH relativeFrom="column">
              <wp:posOffset>4451350</wp:posOffset>
            </wp:positionH>
            <wp:positionV relativeFrom="paragraph">
              <wp:posOffset>1864995</wp:posOffset>
            </wp:positionV>
            <wp:extent cx="1463040" cy="19507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3040" cy="1950720"/>
                    </a:xfrm>
                    <a:prstGeom prst="rect">
                      <a:avLst/>
                    </a:prstGeom>
                    <a:noFill/>
                  </pic:spPr>
                </pic:pic>
              </a:graphicData>
            </a:graphic>
            <wp14:sizeRelH relativeFrom="page">
              <wp14:pctWidth>0</wp14:pctWidth>
            </wp14:sizeRelH>
            <wp14:sizeRelV relativeFrom="page">
              <wp14:pctHeight>0</wp14:pctHeight>
            </wp14:sizeRelV>
          </wp:anchor>
        </w:drawing>
      </w:r>
      <w:r w:rsidR="0026038D">
        <w:rPr>
          <w:rFonts w:ascii="Calibri" w:eastAsia="Calibri" w:hAnsi="Calibri"/>
          <w:color w:val="000000" w:themeColor="text1"/>
          <w:sz w:val="22"/>
          <w:szCs w:val="22"/>
        </w:rPr>
        <w:t xml:space="preserve">In South Dakota, U.S. Highway 85 between </w:t>
      </w:r>
      <w:r w:rsidR="0026038D" w:rsidRPr="0026038D">
        <w:rPr>
          <w:rFonts w:ascii="Calibri" w:eastAsia="Calibri" w:hAnsi="Calibri"/>
          <w:color w:val="000000" w:themeColor="text1"/>
          <w:sz w:val="22"/>
          <w:szCs w:val="22"/>
        </w:rPr>
        <w:t>Belle Fourche to Ludlow</w:t>
      </w:r>
      <w:r w:rsidR="0026038D">
        <w:rPr>
          <w:rFonts w:ascii="Calibri" w:eastAsia="Calibri" w:hAnsi="Calibri"/>
          <w:color w:val="000000" w:themeColor="text1"/>
          <w:sz w:val="22"/>
          <w:szCs w:val="22"/>
        </w:rPr>
        <w:t xml:space="preserve">, a </w:t>
      </w:r>
      <w:r w:rsidR="0026038D" w:rsidRPr="0026038D">
        <w:rPr>
          <w:rFonts w:ascii="Calibri" w:eastAsia="Calibri" w:hAnsi="Calibri"/>
          <w:color w:val="000000" w:themeColor="text1"/>
          <w:sz w:val="22"/>
          <w:szCs w:val="22"/>
        </w:rPr>
        <w:t>70</w:t>
      </w:r>
      <w:r w:rsidR="0026038D" w:rsidRPr="0026038D">
        <w:rPr>
          <w:rFonts w:ascii="Calibri" w:eastAsia="Calibri" w:hAnsi="Calibri"/>
          <w:color w:val="000000" w:themeColor="text1"/>
          <w:sz w:val="22"/>
          <w:szCs w:val="22"/>
        </w:rPr>
        <w:t xml:space="preserve"> miles </w:t>
      </w:r>
      <w:r w:rsidR="0026038D">
        <w:rPr>
          <w:rFonts w:ascii="Calibri" w:eastAsia="Calibri" w:hAnsi="Calibri"/>
          <w:color w:val="000000" w:themeColor="text1"/>
          <w:sz w:val="22"/>
          <w:szCs w:val="22"/>
        </w:rPr>
        <w:t>segment</w:t>
      </w:r>
      <w:r w:rsidR="00DA599F">
        <w:rPr>
          <w:rFonts w:ascii="Calibri" w:eastAsia="Calibri" w:hAnsi="Calibri"/>
          <w:color w:val="000000" w:themeColor="text1"/>
          <w:sz w:val="22"/>
          <w:szCs w:val="22"/>
        </w:rPr>
        <w:t>,</w:t>
      </w:r>
      <w:r w:rsidR="0026038D">
        <w:rPr>
          <w:rFonts w:ascii="Calibri" w:eastAsia="Calibri" w:hAnsi="Calibri"/>
          <w:color w:val="000000" w:themeColor="text1"/>
          <w:sz w:val="22"/>
          <w:szCs w:val="22"/>
        </w:rPr>
        <w:t xml:space="preserve"> is receiving </w:t>
      </w:r>
      <w:r w:rsidR="0026038D" w:rsidRPr="0026038D">
        <w:rPr>
          <w:rFonts w:ascii="Calibri" w:eastAsia="Calibri" w:hAnsi="Calibri"/>
          <w:color w:val="000000" w:themeColor="text1"/>
          <w:sz w:val="22"/>
          <w:szCs w:val="22"/>
        </w:rPr>
        <w:t>an asphalt overlay with paved shoulders in the last five years</w:t>
      </w:r>
      <w:r w:rsidR="0026038D">
        <w:rPr>
          <w:rFonts w:ascii="Calibri" w:eastAsia="Calibri" w:hAnsi="Calibri"/>
          <w:color w:val="000000" w:themeColor="text1"/>
          <w:sz w:val="22"/>
          <w:szCs w:val="22"/>
        </w:rPr>
        <w:t xml:space="preserve">. Thirty-fives miles was completed in 2020 with </w:t>
      </w:r>
      <w:r w:rsidR="0026038D" w:rsidRPr="0026038D">
        <w:rPr>
          <w:rFonts w:ascii="Calibri" w:eastAsia="Calibri" w:hAnsi="Calibri"/>
          <w:color w:val="000000" w:themeColor="text1"/>
          <w:sz w:val="22"/>
          <w:szCs w:val="22"/>
        </w:rPr>
        <w:t xml:space="preserve">a few miles </w:t>
      </w:r>
      <w:r w:rsidR="00DA599F">
        <w:rPr>
          <w:rFonts w:ascii="Calibri" w:eastAsia="Calibri" w:hAnsi="Calibri"/>
          <w:color w:val="000000" w:themeColor="text1"/>
          <w:sz w:val="22"/>
          <w:szCs w:val="22"/>
        </w:rPr>
        <w:t>scheduled to be completed</w:t>
      </w:r>
      <w:r w:rsidR="0026038D" w:rsidRPr="0026038D">
        <w:rPr>
          <w:rFonts w:ascii="Calibri" w:eastAsia="Calibri" w:hAnsi="Calibri"/>
          <w:color w:val="000000" w:themeColor="text1"/>
          <w:sz w:val="22"/>
          <w:szCs w:val="22"/>
        </w:rPr>
        <w:t xml:space="preserve"> in 2021 due to winter</w:t>
      </w:r>
      <w:r w:rsidR="0026038D">
        <w:rPr>
          <w:rFonts w:ascii="Calibri" w:eastAsia="Calibri" w:hAnsi="Calibri"/>
          <w:color w:val="000000" w:themeColor="text1"/>
          <w:sz w:val="22"/>
          <w:szCs w:val="22"/>
        </w:rPr>
        <w:t>’s</w:t>
      </w:r>
      <w:r w:rsidR="0026038D" w:rsidRPr="0026038D">
        <w:rPr>
          <w:rFonts w:ascii="Calibri" w:eastAsia="Calibri" w:hAnsi="Calibri"/>
          <w:color w:val="000000" w:themeColor="text1"/>
          <w:sz w:val="22"/>
          <w:szCs w:val="22"/>
        </w:rPr>
        <w:t xml:space="preserve"> arriv</w:t>
      </w:r>
      <w:r w:rsidR="0026038D">
        <w:rPr>
          <w:rFonts w:ascii="Calibri" w:eastAsia="Calibri" w:hAnsi="Calibri"/>
          <w:color w:val="000000" w:themeColor="text1"/>
          <w:sz w:val="22"/>
          <w:szCs w:val="22"/>
        </w:rPr>
        <w:t>al.</w:t>
      </w:r>
      <w:r w:rsidR="009F529D">
        <w:rPr>
          <w:rFonts w:ascii="Calibri" w:eastAsia="Calibri" w:hAnsi="Calibri"/>
          <w:color w:val="000000" w:themeColor="text1"/>
          <w:sz w:val="22"/>
          <w:szCs w:val="22"/>
        </w:rPr>
        <w:t xml:space="preserve"> From </w:t>
      </w:r>
      <w:r w:rsidR="009F529D" w:rsidRPr="009F529D">
        <w:rPr>
          <w:rFonts w:ascii="Calibri" w:eastAsia="Calibri" w:hAnsi="Calibri"/>
          <w:color w:val="000000" w:themeColor="text1"/>
          <w:sz w:val="22"/>
          <w:szCs w:val="22"/>
        </w:rPr>
        <w:t xml:space="preserve">Ludlow to </w:t>
      </w:r>
      <w:r w:rsidR="00DA599F">
        <w:rPr>
          <w:rFonts w:ascii="Calibri" w:eastAsia="Calibri" w:hAnsi="Calibri"/>
          <w:color w:val="000000" w:themeColor="text1"/>
          <w:sz w:val="22"/>
          <w:szCs w:val="22"/>
        </w:rPr>
        <w:t>South Dakota/</w:t>
      </w:r>
      <w:r w:rsidR="009F529D" w:rsidRPr="009F529D">
        <w:rPr>
          <w:rFonts w:ascii="Calibri" w:eastAsia="Calibri" w:hAnsi="Calibri"/>
          <w:color w:val="000000" w:themeColor="text1"/>
          <w:sz w:val="22"/>
          <w:szCs w:val="22"/>
        </w:rPr>
        <w:t xml:space="preserve">North Dakota </w:t>
      </w:r>
      <w:r w:rsidR="00DA599F">
        <w:rPr>
          <w:rFonts w:ascii="Calibri" w:eastAsia="Calibri" w:hAnsi="Calibri"/>
          <w:color w:val="000000" w:themeColor="text1"/>
          <w:sz w:val="22"/>
          <w:szCs w:val="22"/>
        </w:rPr>
        <w:t>state line</w:t>
      </w:r>
      <w:r w:rsidR="009F529D">
        <w:rPr>
          <w:rFonts w:ascii="Calibri" w:eastAsia="Calibri" w:hAnsi="Calibri"/>
          <w:color w:val="000000" w:themeColor="text1"/>
          <w:sz w:val="22"/>
          <w:szCs w:val="22"/>
        </w:rPr>
        <w:t xml:space="preserve"> on U.S. Highway 85, the first ten miles south of the state line is scheduled for a mill and asphalt overlay in 2025.  Continuing south a grading project which will</w:t>
      </w:r>
      <w:r w:rsidR="009F529D" w:rsidRPr="009F529D">
        <w:rPr>
          <w:rFonts w:ascii="Calibri" w:eastAsia="Calibri" w:hAnsi="Calibri"/>
          <w:color w:val="000000" w:themeColor="text1"/>
          <w:sz w:val="22"/>
          <w:szCs w:val="22"/>
        </w:rPr>
        <w:t xml:space="preserve"> improve the grade line, pipe replacement, flatten the </w:t>
      </w:r>
      <w:proofErr w:type="spellStart"/>
      <w:r w:rsidR="009F529D" w:rsidRPr="009F529D">
        <w:rPr>
          <w:rFonts w:ascii="Calibri" w:eastAsia="Calibri" w:hAnsi="Calibri"/>
          <w:color w:val="000000" w:themeColor="text1"/>
          <w:sz w:val="22"/>
          <w:szCs w:val="22"/>
        </w:rPr>
        <w:t>inslopes</w:t>
      </w:r>
      <w:proofErr w:type="spellEnd"/>
      <w:r w:rsidR="009F529D">
        <w:rPr>
          <w:rFonts w:ascii="Calibri" w:eastAsia="Calibri" w:hAnsi="Calibri"/>
          <w:color w:val="000000" w:themeColor="text1"/>
          <w:sz w:val="22"/>
          <w:szCs w:val="22"/>
        </w:rPr>
        <w:t>,</w:t>
      </w:r>
      <w:r w:rsidR="009F529D" w:rsidRPr="009F529D">
        <w:rPr>
          <w:rFonts w:ascii="Calibri" w:eastAsia="Calibri" w:hAnsi="Calibri"/>
          <w:color w:val="000000" w:themeColor="text1"/>
          <w:sz w:val="22"/>
          <w:szCs w:val="22"/>
        </w:rPr>
        <w:t xml:space="preserve"> improve sight distance</w:t>
      </w:r>
      <w:r w:rsidR="009F529D">
        <w:rPr>
          <w:rFonts w:ascii="Calibri" w:eastAsia="Calibri" w:hAnsi="Calibri"/>
          <w:color w:val="000000" w:themeColor="text1"/>
          <w:sz w:val="22"/>
          <w:szCs w:val="22"/>
        </w:rPr>
        <w:t>, and add</w:t>
      </w:r>
      <w:r w:rsidR="009F529D" w:rsidRPr="009F529D">
        <w:rPr>
          <w:rFonts w:ascii="Calibri" w:eastAsia="Calibri" w:hAnsi="Calibri"/>
          <w:color w:val="000000" w:themeColor="text1"/>
          <w:sz w:val="22"/>
          <w:szCs w:val="22"/>
        </w:rPr>
        <w:t xml:space="preserve"> one northbound and one southbound passing lane</w:t>
      </w:r>
      <w:r w:rsidR="009F529D">
        <w:rPr>
          <w:rFonts w:ascii="Calibri" w:eastAsia="Calibri" w:hAnsi="Calibri"/>
          <w:color w:val="000000" w:themeColor="text1"/>
          <w:sz w:val="22"/>
          <w:szCs w:val="22"/>
        </w:rPr>
        <w:t xml:space="preserve"> is scheduled for 2028.  The </w:t>
      </w:r>
      <w:r w:rsidR="00DA599F">
        <w:rPr>
          <w:rFonts w:ascii="Calibri" w:eastAsia="Calibri" w:hAnsi="Calibri"/>
          <w:color w:val="000000" w:themeColor="text1"/>
          <w:sz w:val="22"/>
          <w:szCs w:val="22"/>
        </w:rPr>
        <w:t>l</w:t>
      </w:r>
      <w:r w:rsidR="00DA599F" w:rsidRPr="009F529D">
        <w:rPr>
          <w:rFonts w:ascii="Calibri" w:eastAsia="Calibri" w:hAnsi="Calibri"/>
          <w:color w:val="000000" w:themeColor="text1"/>
          <w:sz w:val="22"/>
          <w:szCs w:val="22"/>
        </w:rPr>
        <w:t>ong-range</w:t>
      </w:r>
      <w:r w:rsidR="009F529D" w:rsidRPr="009F529D">
        <w:rPr>
          <w:rFonts w:ascii="Calibri" w:eastAsia="Calibri" w:hAnsi="Calibri"/>
          <w:color w:val="000000" w:themeColor="text1"/>
          <w:sz w:val="22"/>
          <w:szCs w:val="22"/>
        </w:rPr>
        <w:t xml:space="preserve"> </w:t>
      </w:r>
      <w:r w:rsidR="009F529D">
        <w:rPr>
          <w:rFonts w:ascii="Calibri" w:eastAsia="Calibri" w:hAnsi="Calibri"/>
          <w:color w:val="000000" w:themeColor="text1"/>
          <w:sz w:val="22"/>
          <w:szCs w:val="22"/>
        </w:rPr>
        <w:t>p</w:t>
      </w:r>
      <w:r>
        <w:rPr>
          <w:rFonts w:ascii="Calibri" w:eastAsia="Calibri" w:hAnsi="Calibri"/>
          <w:color w:val="000000" w:themeColor="text1"/>
          <w:sz w:val="22"/>
          <w:szCs w:val="22"/>
        </w:rPr>
        <w:t>lan would add p</w:t>
      </w:r>
      <w:r w:rsidR="009F529D" w:rsidRPr="009F529D">
        <w:rPr>
          <w:rFonts w:ascii="Calibri" w:eastAsia="Calibri" w:hAnsi="Calibri"/>
          <w:color w:val="000000" w:themeColor="text1"/>
          <w:sz w:val="22"/>
          <w:szCs w:val="22"/>
        </w:rPr>
        <w:t xml:space="preserve">assing lanes at approximately </w:t>
      </w:r>
      <w:r w:rsidR="00DA599F" w:rsidRPr="009F529D">
        <w:rPr>
          <w:rFonts w:ascii="Calibri" w:eastAsia="Calibri" w:hAnsi="Calibri"/>
          <w:color w:val="000000" w:themeColor="text1"/>
          <w:sz w:val="22"/>
          <w:szCs w:val="22"/>
        </w:rPr>
        <w:t>ten-mile</w:t>
      </w:r>
      <w:r w:rsidR="009F529D" w:rsidRPr="009F529D">
        <w:rPr>
          <w:rFonts w:ascii="Calibri" w:eastAsia="Calibri" w:hAnsi="Calibri"/>
          <w:color w:val="000000" w:themeColor="text1"/>
          <w:sz w:val="22"/>
          <w:szCs w:val="22"/>
        </w:rPr>
        <w:t xml:space="preserve"> </w:t>
      </w:r>
      <w:r>
        <w:rPr>
          <w:rFonts w:ascii="Calibri" w:eastAsia="Calibri" w:hAnsi="Calibri"/>
          <w:color w:val="000000" w:themeColor="text1"/>
          <w:sz w:val="22"/>
          <w:szCs w:val="22"/>
        </w:rPr>
        <w:t>intervals</w:t>
      </w:r>
      <w:r w:rsidR="009F529D" w:rsidRPr="009F529D">
        <w:rPr>
          <w:rFonts w:ascii="Calibri" w:eastAsia="Calibri" w:hAnsi="Calibri"/>
          <w:color w:val="000000" w:themeColor="text1"/>
          <w:sz w:val="22"/>
          <w:szCs w:val="22"/>
        </w:rPr>
        <w:t xml:space="preserve">, </w:t>
      </w:r>
      <w:r>
        <w:rPr>
          <w:rFonts w:ascii="Calibri" w:eastAsia="Calibri" w:hAnsi="Calibri"/>
          <w:color w:val="000000" w:themeColor="text1"/>
          <w:sz w:val="22"/>
          <w:szCs w:val="22"/>
        </w:rPr>
        <w:t xml:space="preserve">including </w:t>
      </w:r>
      <w:r w:rsidR="009F529D" w:rsidRPr="009F529D">
        <w:rPr>
          <w:rFonts w:ascii="Calibri" w:eastAsia="Calibri" w:hAnsi="Calibri"/>
          <w:color w:val="000000" w:themeColor="text1"/>
          <w:sz w:val="22"/>
          <w:szCs w:val="22"/>
        </w:rPr>
        <w:t>five northbound and five southbound</w:t>
      </w:r>
      <w:r>
        <w:rPr>
          <w:rFonts w:ascii="Calibri" w:eastAsia="Calibri" w:hAnsi="Calibri"/>
          <w:color w:val="000000" w:themeColor="text1"/>
          <w:sz w:val="22"/>
          <w:szCs w:val="22"/>
        </w:rPr>
        <w:t xml:space="preserve">. </w:t>
      </w:r>
      <w:r w:rsidR="009F529D">
        <w:rPr>
          <w:rFonts w:ascii="Calibri" w:eastAsia="Calibri" w:hAnsi="Calibri"/>
          <w:color w:val="000000" w:themeColor="text1"/>
          <w:sz w:val="22"/>
          <w:szCs w:val="22"/>
        </w:rPr>
        <w:t>We hope that a new developing relationship with Elevate Rapid City will impact the plans for South Dakota to begin planning the four-lane divide</w:t>
      </w:r>
      <w:r>
        <w:rPr>
          <w:rFonts w:ascii="Calibri" w:eastAsia="Calibri" w:hAnsi="Calibri"/>
          <w:color w:val="000000" w:themeColor="text1"/>
          <w:sz w:val="22"/>
          <w:szCs w:val="22"/>
        </w:rPr>
        <w:t>.</w:t>
      </w:r>
    </w:p>
    <w:p w14:paraId="2D72EB20" w14:textId="440606CB" w:rsidR="00A93D7B" w:rsidRDefault="00EA15EE" w:rsidP="00EA15EE">
      <w:pPr>
        <w:spacing w:after="200" w:line="276" w:lineRule="auto"/>
        <w:rPr>
          <w:rFonts w:asciiTheme="minorHAnsi" w:hAnsiTheme="minorHAnsi"/>
          <w:sz w:val="28"/>
          <w:szCs w:val="28"/>
        </w:rPr>
      </w:pPr>
      <w:r>
        <w:rPr>
          <w:rFonts w:ascii="Calibri" w:eastAsia="Calibri" w:hAnsi="Calibri"/>
          <w:color w:val="000000" w:themeColor="text1"/>
          <w:sz w:val="22"/>
          <w:szCs w:val="22"/>
        </w:rPr>
        <w:t xml:space="preserve">For </w:t>
      </w:r>
      <w:r w:rsidRPr="00EA15EE">
        <w:rPr>
          <w:rFonts w:ascii="Calibri" w:eastAsia="Calibri" w:hAnsi="Calibri"/>
          <w:color w:val="000000" w:themeColor="text1"/>
          <w:sz w:val="22"/>
          <w:szCs w:val="22"/>
        </w:rPr>
        <w:t>U.S. Highway 2</w:t>
      </w:r>
      <w:r>
        <w:rPr>
          <w:rFonts w:ascii="Calibri" w:eastAsia="Calibri" w:hAnsi="Calibri"/>
          <w:color w:val="000000" w:themeColor="text1"/>
          <w:sz w:val="22"/>
          <w:szCs w:val="22"/>
        </w:rPr>
        <w:t xml:space="preserve"> in Montana, b</w:t>
      </w:r>
      <w:r w:rsidRPr="00EA15EE">
        <w:rPr>
          <w:rFonts w:ascii="Calibri" w:eastAsia="Calibri" w:hAnsi="Calibri"/>
          <w:color w:val="000000" w:themeColor="text1"/>
          <w:sz w:val="22"/>
          <w:szCs w:val="22"/>
        </w:rPr>
        <w:t xml:space="preserve">etween Culbertson and </w:t>
      </w:r>
      <w:proofErr w:type="spellStart"/>
      <w:r w:rsidRPr="00EA15EE">
        <w:rPr>
          <w:rFonts w:ascii="Calibri" w:eastAsia="Calibri" w:hAnsi="Calibri"/>
          <w:color w:val="000000" w:themeColor="text1"/>
          <w:sz w:val="22"/>
          <w:szCs w:val="22"/>
        </w:rPr>
        <w:t>Bainville</w:t>
      </w:r>
      <w:proofErr w:type="spellEnd"/>
      <w:r>
        <w:rPr>
          <w:rFonts w:ascii="Calibri" w:eastAsia="Calibri" w:hAnsi="Calibri"/>
          <w:color w:val="000000" w:themeColor="text1"/>
          <w:sz w:val="22"/>
          <w:szCs w:val="22"/>
        </w:rPr>
        <w:t xml:space="preserve">, a project was completed this fall at a cost of approximately $18 million which reconstructed the highway with two 12-foot driving lanes ad 8-foot shoulders. Between </w:t>
      </w:r>
      <w:proofErr w:type="spellStart"/>
      <w:r>
        <w:rPr>
          <w:rFonts w:ascii="Calibri" w:eastAsia="Calibri" w:hAnsi="Calibri"/>
          <w:color w:val="000000" w:themeColor="text1"/>
          <w:sz w:val="22"/>
          <w:szCs w:val="22"/>
        </w:rPr>
        <w:t>Bainville</w:t>
      </w:r>
      <w:proofErr w:type="spellEnd"/>
      <w:r>
        <w:rPr>
          <w:rFonts w:ascii="Calibri" w:eastAsia="Calibri" w:hAnsi="Calibri"/>
          <w:color w:val="000000" w:themeColor="text1"/>
          <w:sz w:val="22"/>
          <w:szCs w:val="22"/>
        </w:rPr>
        <w:t xml:space="preserve"> and the Montana/North Dakota state line, Phase II which would add two lanes, creating a mostly divided four-lane profile has completed design and it awaiting a funding source. The estimated cost of Phase II is $26 million.</w:t>
      </w:r>
    </w:p>
    <w:p w14:paraId="661070D4" w14:textId="1FC56CE7" w:rsidR="00A93D7B" w:rsidRDefault="00A93D7B" w:rsidP="008555B3">
      <w:pPr>
        <w:rPr>
          <w:rFonts w:asciiTheme="minorHAnsi" w:hAnsiTheme="minorHAnsi"/>
          <w:sz w:val="28"/>
          <w:szCs w:val="28"/>
        </w:rPr>
      </w:pPr>
    </w:p>
    <w:p w14:paraId="73EFA55E" w14:textId="3AE7C4B2" w:rsidR="00A93D7B" w:rsidRPr="00C31139" w:rsidRDefault="00A93D7B" w:rsidP="008555B3">
      <w:pPr>
        <w:rPr>
          <w:rFonts w:asciiTheme="minorHAnsi" w:hAnsiTheme="minorHAnsi"/>
          <w:sz w:val="28"/>
          <w:szCs w:val="28"/>
        </w:rPr>
      </w:pPr>
    </w:p>
    <w:sectPr w:rsidR="00A93D7B" w:rsidRPr="00C31139" w:rsidSect="0026038D">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E0249" w14:textId="77777777" w:rsidR="00CA7158" w:rsidRDefault="00CA7158" w:rsidP="00255A58">
      <w:r>
        <w:separator/>
      </w:r>
    </w:p>
  </w:endnote>
  <w:endnote w:type="continuationSeparator" w:id="0">
    <w:p w14:paraId="5F897B6F" w14:textId="77777777" w:rsidR="00CA7158" w:rsidRDefault="00CA7158" w:rsidP="0025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3D049" w14:textId="77777777" w:rsidR="00CA7158" w:rsidRDefault="00CA7158" w:rsidP="00255A58">
      <w:r>
        <w:separator/>
      </w:r>
    </w:p>
  </w:footnote>
  <w:footnote w:type="continuationSeparator" w:id="0">
    <w:p w14:paraId="7A5A8016" w14:textId="77777777" w:rsidR="00CA7158" w:rsidRDefault="00CA7158" w:rsidP="00255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33FB1" w14:textId="7C4A3235" w:rsidR="00255A58" w:rsidRDefault="00255A58" w:rsidP="00255A58">
    <w:pPr>
      <w:pStyle w:val="Header"/>
      <w:jc w:val="center"/>
    </w:pPr>
    <w:r w:rsidRPr="00255A58">
      <w:rPr>
        <w:noProof/>
      </w:rPr>
      <w:drawing>
        <wp:inline distT="0" distB="0" distL="0" distR="0" wp14:anchorId="6D0DB682" wp14:editId="421F9A2E">
          <wp:extent cx="4705350" cy="1247958"/>
          <wp:effectExtent l="19050" t="0" r="0" b="0"/>
          <wp:docPr id="2" name="Picture 0" descr="TRXLogoClr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XLogoClr4jpg.jpg"/>
                  <pic:cNvPicPr/>
                </pic:nvPicPr>
                <pic:blipFill>
                  <a:blip r:embed="rId1"/>
                  <a:stretch>
                    <a:fillRect/>
                  </a:stretch>
                </pic:blipFill>
                <pic:spPr>
                  <a:xfrm>
                    <a:off x="0" y="0"/>
                    <a:ext cx="4711005" cy="1249458"/>
                  </a:xfrm>
                  <a:prstGeom prst="rect">
                    <a:avLst/>
                  </a:prstGeom>
                  <a:noFill/>
                  <a:ln>
                    <a:noFill/>
                  </a:ln>
                </pic:spPr>
              </pic:pic>
            </a:graphicData>
          </a:graphic>
        </wp:inline>
      </w:drawing>
    </w:r>
  </w:p>
  <w:p w14:paraId="45751862" w14:textId="77777777" w:rsidR="0026038D" w:rsidRDefault="0026038D" w:rsidP="00255A5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7A7BF" w14:textId="5EAF1A8E" w:rsidR="0026038D" w:rsidRDefault="0026038D" w:rsidP="00255A58">
    <w:pPr>
      <w:pStyle w:val="Header"/>
      <w:jc w:val="center"/>
    </w:pPr>
  </w:p>
  <w:p w14:paraId="586B0461" w14:textId="77777777" w:rsidR="0026038D" w:rsidRDefault="0026038D" w:rsidP="00255A5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71"/>
    <w:rsid w:val="00035225"/>
    <w:rsid w:val="00060721"/>
    <w:rsid w:val="000632F6"/>
    <w:rsid w:val="000C1EA3"/>
    <w:rsid w:val="00105B6B"/>
    <w:rsid w:val="00112EEC"/>
    <w:rsid w:val="001C41A6"/>
    <w:rsid w:val="00202BA5"/>
    <w:rsid w:val="002205BA"/>
    <w:rsid w:val="00234EF4"/>
    <w:rsid w:val="00255A58"/>
    <w:rsid w:val="0026038D"/>
    <w:rsid w:val="002A1741"/>
    <w:rsid w:val="002A4592"/>
    <w:rsid w:val="002B46FD"/>
    <w:rsid w:val="00377C1C"/>
    <w:rsid w:val="003A6827"/>
    <w:rsid w:val="003D20BC"/>
    <w:rsid w:val="003D37AF"/>
    <w:rsid w:val="003D6858"/>
    <w:rsid w:val="004E3DD4"/>
    <w:rsid w:val="004E7B22"/>
    <w:rsid w:val="005144EB"/>
    <w:rsid w:val="005A1090"/>
    <w:rsid w:val="005A7AB2"/>
    <w:rsid w:val="005D4F71"/>
    <w:rsid w:val="006302DB"/>
    <w:rsid w:val="00760DC4"/>
    <w:rsid w:val="00782BA9"/>
    <w:rsid w:val="007A4E10"/>
    <w:rsid w:val="007A7025"/>
    <w:rsid w:val="007F0CAE"/>
    <w:rsid w:val="00801DAA"/>
    <w:rsid w:val="008555B3"/>
    <w:rsid w:val="00861195"/>
    <w:rsid w:val="00863164"/>
    <w:rsid w:val="00864862"/>
    <w:rsid w:val="00885DC6"/>
    <w:rsid w:val="0090260D"/>
    <w:rsid w:val="00912072"/>
    <w:rsid w:val="0095734F"/>
    <w:rsid w:val="00975619"/>
    <w:rsid w:val="009C0BEC"/>
    <w:rsid w:val="009F529D"/>
    <w:rsid w:val="00A10CA4"/>
    <w:rsid w:val="00A93D7B"/>
    <w:rsid w:val="00AA66A6"/>
    <w:rsid w:val="00AC4BCB"/>
    <w:rsid w:val="00B86FF8"/>
    <w:rsid w:val="00C07FE2"/>
    <w:rsid w:val="00C31139"/>
    <w:rsid w:val="00C5081F"/>
    <w:rsid w:val="00CA7158"/>
    <w:rsid w:val="00CB44E3"/>
    <w:rsid w:val="00D4387F"/>
    <w:rsid w:val="00D50193"/>
    <w:rsid w:val="00D76429"/>
    <w:rsid w:val="00DA4DA8"/>
    <w:rsid w:val="00DA599F"/>
    <w:rsid w:val="00DA7142"/>
    <w:rsid w:val="00DC6CED"/>
    <w:rsid w:val="00E30396"/>
    <w:rsid w:val="00E673B0"/>
    <w:rsid w:val="00EA15EE"/>
    <w:rsid w:val="00F17E97"/>
    <w:rsid w:val="00F4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F3D06"/>
  <w15:docId w15:val="{BB0F9199-E248-4104-BE9E-55695BF0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195"/>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A58"/>
    <w:rPr>
      <w:rFonts w:ascii="Tahoma" w:hAnsi="Tahoma" w:cs="Tahoma"/>
      <w:sz w:val="16"/>
      <w:szCs w:val="16"/>
    </w:rPr>
  </w:style>
  <w:style w:type="character" w:customStyle="1" w:styleId="BalloonTextChar">
    <w:name w:val="Balloon Text Char"/>
    <w:basedOn w:val="DefaultParagraphFont"/>
    <w:link w:val="BalloonText"/>
    <w:uiPriority w:val="99"/>
    <w:semiHidden/>
    <w:rsid w:val="00255A58"/>
    <w:rPr>
      <w:rFonts w:ascii="Tahoma" w:hAnsi="Tahoma" w:cs="Tahoma"/>
      <w:sz w:val="16"/>
      <w:szCs w:val="16"/>
    </w:rPr>
  </w:style>
  <w:style w:type="paragraph" w:styleId="Header">
    <w:name w:val="header"/>
    <w:basedOn w:val="Normal"/>
    <w:link w:val="HeaderChar"/>
    <w:uiPriority w:val="99"/>
    <w:unhideWhenUsed/>
    <w:rsid w:val="00255A58"/>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255A58"/>
  </w:style>
  <w:style w:type="paragraph" w:styleId="Footer">
    <w:name w:val="footer"/>
    <w:basedOn w:val="Normal"/>
    <w:link w:val="FooterChar"/>
    <w:uiPriority w:val="99"/>
    <w:unhideWhenUsed/>
    <w:rsid w:val="00255A58"/>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255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0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C2466DA6-EA28-4A84-9A8D-B702AF83FAE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TRE%20H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F3F08-31DC-4928-96CB-C545A9F9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 Heading.dotx</Template>
  <TotalTime>2</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Joe Kiely</cp:lastModifiedBy>
  <cp:revision>2</cp:revision>
  <cp:lastPrinted>2011-07-07T13:13:00Z</cp:lastPrinted>
  <dcterms:created xsi:type="dcterms:W3CDTF">2020-11-06T15:19:00Z</dcterms:created>
  <dcterms:modified xsi:type="dcterms:W3CDTF">2020-11-06T15:19:00Z</dcterms:modified>
</cp:coreProperties>
</file>