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44" w:rsidRPr="00830DDA" w:rsidRDefault="00D22244">
      <w:pPr>
        <w:jc w:val="center"/>
        <w:rPr>
          <w:b/>
          <w:bCs/>
          <w:sz w:val="44"/>
          <w:szCs w:val="44"/>
        </w:rPr>
      </w:pPr>
      <w:bookmarkStart w:id="0" w:name="OLE_LINK1"/>
      <w:bookmarkStart w:id="1" w:name="OLE_LINK2"/>
      <w:bookmarkStart w:id="2" w:name="_GoBack"/>
      <w:bookmarkEnd w:id="2"/>
      <w:r w:rsidRPr="00830DDA">
        <w:rPr>
          <w:b/>
          <w:bCs/>
          <w:sz w:val="44"/>
          <w:szCs w:val="44"/>
        </w:rPr>
        <w:t>REQUEST FOR PROPOSAL</w:t>
      </w:r>
    </w:p>
    <w:p w:rsidR="006151C1" w:rsidRPr="00830DDA" w:rsidRDefault="00B93DFE">
      <w:pPr>
        <w:jc w:val="center"/>
        <w:rPr>
          <w:sz w:val="26"/>
          <w:szCs w:val="26"/>
        </w:rPr>
      </w:pPr>
      <w:r w:rsidRPr="006B348E">
        <w:rPr>
          <w:b/>
          <w:bCs/>
          <w:sz w:val="26"/>
          <w:szCs w:val="26"/>
        </w:rPr>
        <w:t xml:space="preserve">June </w:t>
      </w:r>
      <w:r w:rsidR="009F2EA2" w:rsidRPr="006B348E">
        <w:rPr>
          <w:b/>
          <w:bCs/>
          <w:sz w:val="26"/>
          <w:szCs w:val="26"/>
        </w:rPr>
        <w:t>23</w:t>
      </w:r>
      <w:r w:rsidR="00853027" w:rsidRPr="006B348E">
        <w:rPr>
          <w:b/>
          <w:bCs/>
          <w:sz w:val="26"/>
          <w:szCs w:val="26"/>
        </w:rPr>
        <w:t>, 201</w:t>
      </w:r>
      <w:r w:rsidR="00132F4C" w:rsidRPr="006B348E">
        <w:rPr>
          <w:b/>
          <w:bCs/>
          <w:sz w:val="26"/>
          <w:szCs w:val="26"/>
        </w:rPr>
        <w:t>4</w:t>
      </w:r>
    </w:p>
    <w:p w:rsidR="00D22244" w:rsidRPr="00830DDA" w:rsidRDefault="00D22244">
      <w:pPr>
        <w:jc w:val="center"/>
        <w:rPr>
          <w:sz w:val="29"/>
          <w:szCs w:val="29"/>
        </w:rPr>
      </w:pPr>
    </w:p>
    <w:p w:rsidR="00D22244" w:rsidRPr="00830DDA" w:rsidRDefault="00D22244">
      <w:pPr>
        <w:jc w:val="center"/>
        <w:rPr>
          <w:sz w:val="29"/>
          <w:szCs w:val="29"/>
        </w:rPr>
      </w:pPr>
    </w:p>
    <w:p w:rsidR="00D22244" w:rsidRPr="00830DDA" w:rsidRDefault="00D22244">
      <w:pPr>
        <w:jc w:val="center"/>
        <w:rPr>
          <w:sz w:val="29"/>
          <w:szCs w:val="29"/>
        </w:rPr>
      </w:pPr>
    </w:p>
    <w:p w:rsidR="00D22244" w:rsidRPr="00830DDA" w:rsidRDefault="00D22244">
      <w:pPr>
        <w:jc w:val="center"/>
        <w:rPr>
          <w:b/>
          <w:bCs/>
          <w:sz w:val="26"/>
          <w:szCs w:val="26"/>
        </w:rPr>
      </w:pPr>
      <w:r w:rsidRPr="00830DDA">
        <w:rPr>
          <w:b/>
          <w:bCs/>
          <w:sz w:val="26"/>
          <w:szCs w:val="26"/>
        </w:rPr>
        <w:t>TO PERFORM</w:t>
      </w:r>
    </w:p>
    <w:p w:rsidR="003C73D5" w:rsidRPr="00830DDA" w:rsidRDefault="006B6F26">
      <w:pPr>
        <w:jc w:val="center"/>
        <w:rPr>
          <w:b/>
          <w:bCs/>
          <w:sz w:val="26"/>
          <w:szCs w:val="26"/>
        </w:rPr>
      </w:pPr>
      <w:r w:rsidRPr="00830DDA">
        <w:rPr>
          <w:b/>
          <w:bCs/>
          <w:sz w:val="26"/>
          <w:szCs w:val="26"/>
        </w:rPr>
        <w:t xml:space="preserve">PRELIMINARY </w:t>
      </w:r>
      <w:r w:rsidR="00D22244" w:rsidRPr="00830DDA">
        <w:rPr>
          <w:b/>
          <w:bCs/>
          <w:sz w:val="26"/>
          <w:szCs w:val="26"/>
        </w:rPr>
        <w:t xml:space="preserve">ENGINEERING SERVICES </w:t>
      </w:r>
    </w:p>
    <w:p w:rsidR="00D22244" w:rsidRPr="00830DDA" w:rsidRDefault="00D22244">
      <w:pPr>
        <w:jc w:val="center"/>
        <w:rPr>
          <w:b/>
          <w:bCs/>
          <w:sz w:val="26"/>
          <w:szCs w:val="26"/>
        </w:rPr>
      </w:pPr>
      <w:r w:rsidRPr="00830DDA">
        <w:rPr>
          <w:b/>
          <w:bCs/>
          <w:sz w:val="26"/>
          <w:szCs w:val="26"/>
        </w:rPr>
        <w:t>FOR</w:t>
      </w:r>
      <w:r w:rsidR="003C73D5" w:rsidRPr="00830DDA">
        <w:rPr>
          <w:b/>
          <w:bCs/>
          <w:sz w:val="26"/>
          <w:szCs w:val="26"/>
        </w:rPr>
        <w:t xml:space="preserve"> PROJECT</w:t>
      </w:r>
      <w:r w:rsidRPr="00830DDA">
        <w:rPr>
          <w:b/>
          <w:bCs/>
          <w:sz w:val="26"/>
          <w:szCs w:val="26"/>
        </w:rPr>
        <w:t>:</w:t>
      </w:r>
    </w:p>
    <w:p w:rsidR="003A76E1" w:rsidRPr="00830DDA" w:rsidRDefault="003A76E1">
      <w:pPr>
        <w:jc w:val="center"/>
        <w:rPr>
          <w:b/>
          <w:bCs/>
          <w:sz w:val="26"/>
          <w:szCs w:val="26"/>
        </w:rPr>
      </w:pPr>
    </w:p>
    <w:p w:rsidR="00D66398" w:rsidRPr="00830DDA" w:rsidRDefault="00D66398" w:rsidP="00853027">
      <w:pPr>
        <w:tabs>
          <w:tab w:val="left" w:pos="5385"/>
        </w:tabs>
        <w:jc w:val="center"/>
        <w:rPr>
          <w:b/>
          <w:bCs/>
          <w:sz w:val="26"/>
          <w:szCs w:val="26"/>
        </w:rPr>
      </w:pPr>
    </w:p>
    <w:p w:rsidR="00B93DFE" w:rsidRDefault="00B93DFE" w:rsidP="00853027">
      <w:pPr>
        <w:tabs>
          <w:tab w:val="left" w:pos="2520"/>
          <w:tab w:val="left" w:pos="3600"/>
          <w:tab w:val="left" w:pos="4320"/>
          <w:tab w:val="center" w:pos="4896"/>
          <w:tab w:val="left" w:pos="5040"/>
          <w:tab w:val="left" w:pos="5760"/>
          <w:tab w:val="left" w:pos="6480"/>
          <w:tab w:val="left" w:pos="6600"/>
          <w:tab w:val="left" w:pos="7215"/>
        </w:tabs>
        <w:jc w:val="center"/>
        <w:rPr>
          <w:b/>
          <w:bCs/>
          <w:caps/>
          <w:sz w:val="24"/>
          <w:szCs w:val="24"/>
        </w:rPr>
      </w:pPr>
      <w:r>
        <w:rPr>
          <w:b/>
          <w:bCs/>
          <w:caps/>
          <w:sz w:val="24"/>
          <w:szCs w:val="24"/>
        </w:rPr>
        <w:t>9-085(085)</w:t>
      </w:r>
      <w:proofErr w:type="gramStart"/>
      <w:r>
        <w:rPr>
          <w:b/>
          <w:bCs/>
          <w:caps/>
          <w:sz w:val="24"/>
          <w:szCs w:val="24"/>
        </w:rPr>
        <w:t>07</w:t>
      </w:r>
      <w:r w:rsidR="00015763">
        <w:rPr>
          <w:b/>
          <w:bCs/>
          <w:caps/>
          <w:sz w:val="24"/>
          <w:szCs w:val="24"/>
        </w:rPr>
        <w:t>5</w:t>
      </w:r>
      <w:r>
        <w:rPr>
          <w:b/>
          <w:bCs/>
          <w:caps/>
          <w:sz w:val="24"/>
          <w:szCs w:val="24"/>
        </w:rPr>
        <w:t xml:space="preserve">  </w:t>
      </w:r>
      <w:r w:rsidR="00AF3F7E" w:rsidRPr="00402771">
        <w:rPr>
          <w:b/>
          <w:bCs/>
          <w:caps/>
          <w:sz w:val="24"/>
          <w:szCs w:val="24"/>
        </w:rPr>
        <w:t>PCN</w:t>
      </w:r>
      <w:proofErr w:type="gramEnd"/>
      <w:r w:rsidR="00AF3F7E" w:rsidRPr="00402771">
        <w:rPr>
          <w:b/>
          <w:bCs/>
          <w:caps/>
          <w:sz w:val="24"/>
          <w:szCs w:val="24"/>
        </w:rPr>
        <w:t xml:space="preserve"> </w:t>
      </w:r>
      <w:r>
        <w:rPr>
          <w:b/>
          <w:bCs/>
          <w:caps/>
          <w:sz w:val="24"/>
          <w:szCs w:val="24"/>
        </w:rPr>
        <w:t>20046</w:t>
      </w:r>
    </w:p>
    <w:p w:rsidR="00D22244" w:rsidRDefault="000D7E67" w:rsidP="00132F4C">
      <w:pPr>
        <w:tabs>
          <w:tab w:val="left" w:pos="2520"/>
          <w:tab w:val="left" w:pos="3600"/>
          <w:tab w:val="left" w:pos="4320"/>
          <w:tab w:val="center" w:pos="4896"/>
          <w:tab w:val="left" w:pos="5040"/>
          <w:tab w:val="left" w:pos="5760"/>
          <w:tab w:val="left" w:pos="6480"/>
          <w:tab w:val="left" w:pos="6600"/>
          <w:tab w:val="left" w:pos="7215"/>
        </w:tabs>
        <w:jc w:val="center"/>
        <w:rPr>
          <w:b/>
          <w:bCs/>
          <w:caps/>
          <w:sz w:val="24"/>
          <w:szCs w:val="24"/>
        </w:rPr>
      </w:pPr>
      <w:r>
        <w:rPr>
          <w:b/>
          <w:bCs/>
          <w:caps/>
          <w:sz w:val="24"/>
          <w:szCs w:val="24"/>
        </w:rPr>
        <w:t xml:space="preserve">US </w:t>
      </w:r>
      <w:r w:rsidR="00853027">
        <w:rPr>
          <w:b/>
          <w:bCs/>
          <w:caps/>
          <w:sz w:val="24"/>
          <w:szCs w:val="24"/>
        </w:rPr>
        <w:t xml:space="preserve">Hwy 85 </w:t>
      </w:r>
      <w:r w:rsidR="00132F4C">
        <w:rPr>
          <w:b/>
          <w:bCs/>
          <w:caps/>
          <w:sz w:val="24"/>
          <w:szCs w:val="24"/>
        </w:rPr>
        <w:t>–</w:t>
      </w:r>
      <w:r>
        <w:rPr>
          <w:b/>
          <w:bCs/>
          <w:caps/>
          <w:sz w:val="24"/>
          <w:szCs w:val="24"/>
        </w:rPr>
        <w:t xml:space="preserve"> </w:t>
      </w:r>
      <w:r w:rsidR="004726BF">
        <w:rPr>
          <w:b/>
          <w:bCs/>
          <w:caps/>
          <w:sz w:val="24"/>
          <w:szCs w:val="24"/>
        </w:rPr>
        <w:t>I-94</w:t>
      </w:r>
      <w:r w:rsidR="00853027">
        <w:rPr>
          <w:b/>
          <w:bCs/>
          <w:caps/>
          <w:sz w:val="24"/>
          <w:szCs w:val="24"/>
        </w:rPr>
        <w:t xml:space="preserve"> TO </w:t>
      </w:r>
      <w:r w:rsidR="00132F4C">
        <w:rPr>
          <w:b/>
          <w:bCs/>
          <w:caps/>
          <w:sz w:val="24"/>
          <w:szCs w:val="24"/>
        </w:rPr>
        <w:t>Watford City</w:t>
      </w:r>
      <w:r w:rsidR="00BC5831">
        <w:rPr>
          <w:b/>
          <w:bCs/>
          <w:caps/>
          <w:sz w:val="24"/>
          <w:szCs w:val="24"/>
        </w:rPr>
        <w:t xml:space="preserve"> </w:t>
      </w:r>
      <w:proofErr w:type="gramStart"/>
      <w:r w:rsidR="00BC5831">
        <w:rPr>
          <w:b/>
          <w:bCs/>
          <w:caps/>
          <w:sz w:val="24"/>
          <w:szCs w:val="24"/>
        </w:rPr>
        <w:t>ByPASS</w:t>
      </w:r>
      <w:proofErr w:type="gramEnd"/>
    </w:p>
    <w:p w:rsidR="00132F4C" w:rsidRDefault="00132F4C" w:rsidP="00132F4C">
      <w:pPr>
        <w:tabs>
          <w:tab w:val="left" w:pos="2520"/>
          <w:tab w:val="left" w:pos="3600"/>
          <w:tab w:val="left" w:pos="4320"/>
          <w:tab w:val="center" w:pos="4896"/>
          <w:tab w:val="left" w:pos="5040"/>
          <w:tab w:val="left" w:pos="5760"/>
          <w:tab w:val="left" w:pos="6480"/>
          <w:tab w:val="left" w:pos="6600"/>
          <w:tab w:val="left" w:pos="7215"/>
        </w:tabs>
        <w:jc w:val="center"/>
        <w:rPr>
          <w:b/>
          <w:bCs/>
          <w:caps/>
          <w:sz w:val="24"/>
          <w:szCs w:val="24"/>
        </w:rPr>
      </w:pPr>
    </w:p>
    <w:p w:rsidR="00132F4C" w:rsidRDefault="00132F4C" w:rsidP="00132F4C">
      <w:pPr>
        <w:tabs>
          <w:tab w:val="left" w:pos="2520"/>
          <w:tab w:val="left" w:pos="3600"/>
          <w:tab w:val="left" w:pos="4320"/>
          <w:tab w:val="center" w:pos="4896"/>
          <w:tab w:val="left" w:pos="5040"/>
          <w:tab w:val="left" w:pos="5760"/>
          <w:tab w:val="left" w:pos="6480"/>
          <w:tab w:val="left" w:pos="6600"/>
          <w:tab w:val="left" w:pos="7215"/>
        </w:tabs>
        <w:jc w:val="center"/>
        <w:rPr>
          <w:b/>
          <w:bCs/>
          <w:caps/>
          <w:sz w:val="24"/>
          <w:szCs w:val="24"/>
        </w:rPr>
      </w:pPr>
    </w:p>
    <w:p w:rsidR="004F4C36" w:rsidRDefault="004F4C36" w:rsidP="00EA0BEB">
      <w:pPr>
        <w:jc w:val="center"/>
        <w:rPr>
          <w:b/>
          <w:smallCaps/>
          <w:sz w:val="24"/>
          <w:szCs w:val="24"/>
        </w:rPr>
      </w:pPr>
    </w:p>
    <w:p w:rsidR="00132F4C" w:rsidRDefault="00651FAF" w:rsidP="00EA0BEB">
      <w:pPr>
        <w:jc w:val="center"/>
        <w:rPr>
          <w:b/>
          <w:smallCaps/>
          <w:sz w:val="24"/>
          <w:szCs w:val="24"/>
        </w:rPr>
      </w:pPr>
      <w:r>
        <w:rPr>
          <w:b/>
          <w:smallCaps/>
          <w:sz w:val="24"/>
          <w:szCs w:val="24"/>
        </w:rPr>
        <w:t>Project Development</w:t>
      </w:r>
    </w:p>
    <w:p w:rsidR="00EA0BEB" w:rsidRDefault="00EA0BEB" w:rsidP="00EA0BEB">
      <w:pPr>
        <w:jc w:val="center"/>
        <w:rPr>
          <w:b/>
          <w:smallCaps/>
          <w:sz w:val="24"/>
          <w:szCs w:val="24"/>
        </w:rPr>
      </w:pPr>
      <w:r>
        <w:rPr>
          <w:b/>
          <w:smallCaps/>
          <w:sz w:val="24"/>
          <w:szCs w:val="24"/>
        </w:rPr>
        <w:t xml:space="preserve">for </w:t>
      </w:r>
    </w:p>
    <w:p w:rsidR="006522BF" w:rsidRPr="00830DDA" w:rsidRDefault="00D07A53" w:rsidP="00EA0BEB">
      <w:pPr>
        <w:jc w:val="center"/>
        <w:rPr>
          <w:b/>
          <w:smallCaps/>
          <w:sz w:val="24"/>
          <w:szCs w:val="24"/>
        </w:rPr>
      </w:pPr>
      <w:r>
        <w:rPr>
          <w:b/>
          <w:smallCaps/>
          <w:sz w:val="24"/>
          <w:szCs w:val="24"/>
        </w:rPr>
        <w:t>4-Lan</w:t>
      </w:r>
      <w:r w:rsidR="00594750">
        <w:rPr>
          <w:b/>
          <w:smallCaps/>
          <w:sz w:val="24"/>
          <w:szCs w:val="24"/>
        </w:rPr>
        <w:t>e Roadway</w:t>
      </w:r>
      <w:r w:rsidR="009068A3">
        <w:rPr>
          <w:b/>
          <w:smallCaps/>
          <w:sz w:val="24"/>
          <w:szCs w:val="24"/>
        </w:rPr>
        <w:t xml:space="preserve"> and </w:t>
      </w:r>
      <w:r w:rsidR="009D1CD9">
        <w:rPr>
          <w:b/>
          <w:smallCaps/>
          <w:sz w:val="24"/>
          <w:szCs w:val="24"/>
        </w:rPr>
        <w:t>Structures</w:t>
      </w:r>
    </w:p>
    <w:p w:rsidR="00413549" w:rsidRDefault="00EA0BEB" w:rsidP="00EA0BEB">
      <w:pPr>
        <w:tabs>
          <w:tab w:val="left" w:pos="6668"/>
        </w:tabs>
        <w:rPr>
          <w:sz w:val="26"/>
          <w:szCs w:val="26"/>
        </w:rPr>
      </w:pPr>
      <w:r>
        <w:rPr>
          <w:sz w:val="26"/>
          <w:szCs w:val="26"/>
        </w:rPr>
        <w:tab/>
      </w:r>
    </w:p>
    <w:p w:rsidR="00413549" w:rsidRPr="00830DDA" w:rsidRDefault="00413549">
      <w:pPr>
        <w:jc w:val="center"/>
        <w:rPr>
          <w:sz w:val="26"/>
          <w:szCs w:val="26"/>
        </w:rPr>
      </w:pPr>
    </w:p>
    <w:p w:rsidR="00D22161" w:rsidRPr="00830DDA" w:rsidRDefault="00D22161">
      <w:pPr>
        <w:jc w:val="center"/>
        <w:rPr>
          <w:sz w:val="26"/>
          <w:szCs w:val="26"/>
        </w:rPr>
      </w:pPr>
    </w:p>
    <w:p w:rsidR="00D22244" w:rsidRPr="00830DDA" w:rsidRDefault="001B4F2D">
      <w:pPr>
        <w:jc w:val="center"/>
        <w:rPr>
          <w:b/>
          <w:bCs/>
          <w:sz w:val="29"/>
          <w:szCs w:val="29"/>
        </w:rPr>
      </w:pPr>
      <w:r>
        <w:rPr>
          <w:b/>
          <w:bCs/>
          <w:sz w:val="29"/>
          <w:szCs w:val="29"/>
        </w:rPr>
        <w:t>Grant Levi</w:t>
      </w:r>
      <w:r w:rsidR="00D22244" w:rsidRPr="00830DDA">
        <w:rPr>
          <w:b/>
          <w:bCs/>
          <w:sz w:val="29"/>
          <w:szCs w:val="29"/>
        </w:rPr>
        <w:t>, P.E.</w:t>
      </w:r>
    </w:p>
    <w:p w:rsidR="00D22244" w:rsidRPr="00830DDA" w:rsidRDefault="00D22244">
      <w:pPr>
        <w:jc w:val="center"/>
        <w:rPr>
          <w:b/>
          <w:bCs/>
          <w:sz w:val="29"/>
          <w:szCs w:val="29"/>
        </w:rPr>
      </w:pPr>
      <w:r w:rsidRPr="00830DDA">
        <w:rPr>
          <w:b/>
          <w:bCs/>
          <w:sz w:val="29"/>
          <w:szCs w:val="29"/>
        </w:rPr>
        <w:t>DIRECTOR</w:t>
      </w:r>
    </w:p>
    <w:p w:rsidR="00D22244" w:rsidRPr="00830DDA" w:rsidRDefault="00D22244">
      <w:pPr>
        <w:jc w:val="center"/>
        <w:rPr>
          <w:b/>
          <w:bCs/>
          <w:sz w:val="29"/>
          <w:szCs w:val="29"/>
        </w:rPr>
      </w:pPr>
    </w:p>
    <w:p w:rsidR="00D22244" w:rsidRPr="00830DDA" w:rsidRDefault="00D22244">
      <w:pPr>
        <w:jc w:val="center"/>
        <w:rPr>
          <w:b/>
          <w:bCs/>
          <w:sz w:val="24"/>
          <w:szCs w:val="24"/>
        </w:rPr>
      </w:pPr>
      <w:r w:rsidRPr="00830DDA">
        <w:rPr>
          <w:b/>
          <w:bCs/>
          <w:sz w:val="29"/>
          <w:szCs w:val="29"/>
        </w:rPr>
        <w:t>NORTH DAKOTA DEPARTMENT OF TRANSPORTATION</w:t>
      </w:r>
    </w:p>
    <w:p w:rsidR="00D22244" w:rsidRPr="00830DDA" w:rsidRDefault="00D22244">
      <w:pPr>
        <w:jc w:val="center"/>
        <w:rPr>
          <w:b/>
          <w:bCs/>
          <w:sz w:val="24"/>
          <w:szCs w:val="24"/>
        </w:rPr>
      </w:pPr>
    </w:p>
    <w:p w:rsidR="00D22244" w:rsidRPr="00830DDA" w:rsidRDefault="00D22244">
      <w:pPr>
        <w:jc w:val="center"/>
        <w:rPr>
          <w:b/>
          <w:bCs/>
          <w:sz w:val="24"/>
          <w:szCs w:val="24"/>
        </w:rPr>
      </w:pPr>
    </w:p>
    <w:p w:rsidR="00802C7E" w:rsidRPr="00830DDA" w:rsidRDefault="00802C7E">
      <w:pPr>
        <w:jc w:val="center"/>
        <w:rPr>
          <w:b/>
          <w:bCs/>
          <w:sz w:val="24"/>
          <w:szCs w:val="24"/>
        </w:rPr>
      </w:pPr>
    </w:p>
    <w:p w:rsidR="00A00E8F" w:rsidRPr="00830DDA" w:rsidRDefault="00A00E8F">
      <w:pPr>
        <w:jc w:val="center"/>
        <w:rPr>
          <w:b/>
          <w:bCs/>
          <w:sz w:val="24"/>
          <w:szCs w:val="24"/>
        </w:rPr>
      </w:pPr>
    </w:p>
    <w:p w:rsidR="00A00E8F" w:rsidRPr="00830DDA" w:rsidRDefault="00A00E8F">
      <w:pPr>
        <w:jc w:val="center"/>
        <w:rPr>
          <w:b/>
          <w:bCs/>
          <w:sz w:val="24"/>
          <w:szCs w:val="24"/>
        </w:rPr>
      </w:pPr>
    </w:p>
    <w:p w:rsidR="00802C7E" w:rsidRDefault="00802C7E">
      <w:pPr>
        <w:jc w:val="center"/>
        <w:rPr>
          <w:b/>
          <w:bCs/>
          <w:sz w:val="24"/>
          <w:szCs w:val="24"/>
        </w:rPr>
      </w:pPr>
    </w:p>
    <w:p w:rsidR="00EA0BEB" w:rsidRDefault="00EA0BEB">
      <w:pPr>
        <w:jc w:val="center"/>
        <w:rPr>
          <w:b/>
          <w:bCs/>
          <w:sz w:val="24"/>
          <w:szCs w:val="24"/>
        </w:rPr>
      </w:pPr>
    </w:p>
    <w:p w:rsidR="00EA0BEB" w:rsidRDefault="00EA0BEB">
      <w:pPr>
        <w:jc w:val="center"/>
        <w:rPr>
          <w:b/>
          <w:bCs/>
          <w:sz w:val="24"/>
          <w:szCs w:val="24"/>
        </w:rPr>
      </w:pPr>
    </w:p>
    <w:p w:rsidR="00EA0BEB" w:rsidRDefault="00EA0BEB">
      <w:pPr>
        <w:jc w:val="center"/>
        <w:rPr>
          <w:b/>
          <w:bCs/>
          <w:sz w:val="24"/>
          <w:szCs w:val="24"/>
        </w:rPr>
      </w:pPr>
    </w:p>
    <w:p w:rsidR="00D22244" w:rsidRPr="00830DDA" w:rsidRDefault="00D22244">
      <w:pPr>
        <w:jc w:val="center"/>
        <w:rPr>
          <w:b/>
          <w:bCs/>
          <w:sz w:val="24"/>
          <w:szCs w:val="24"/>
        </w:rPr>
      </w:pPr>
    </w:p>
    <w:p w:rsidR="00D22244" w:rsidRPr="00830DDA" w:rsidRDefault="00D22244">
      <w:pPr>
        <w:jc w:val="center"/>
        <w:rPr>
          <w:b/>
          <w:bCs/>
          <w:sz w:val="22"/>
          <w:szCs w:val="22"/>
        </w:rPr>
      </w:pPr>
      <w:r w:rsidRPr="00830DDA">
        <w:rPr>
          <w:b/>
          <w:bCs/>
          <w:sz w:val="22"/>
          <w:szCs w:val="22"/>
        </w:rPr>
        <w:t>PROPOSALS MUST BE DELIVERED TO</w:t>
      </w:r>
    </w:p>
    <w:p w:rsidR="009D42EF" w:rsidRPr="00830DDA" w:rsidRDefault="00491D6C">
      <w:pPr>
        <w:jc w:val="center"/>
        <w:rPr>
          <w:b/>
          <w:bCs/>
          <w:sz w:val="22"/>
          <w:szCs w:val="22"/>
        </w:rPr>
      </w:pPr>
      <w:r w:rsidRPr="00830DDA">
        <w:rPr>
          <w:b/>
          <w:bCs/>
          <w:sz w:val="22"/>
          <w:szCs w:val="22"/>
        </w:rPr>
        <w:t>STEVE CUNNINGHAM</w:t>
      </w:r>
      <w:r w:rsidR="00D22244" w:rsidRPr="00830DDA">
        <w:rPr>
          <w:b/>
          <w:bCs/>
          <w:sz w:val="22"/>
          <w:szCs w:val="22"/>
        </w:rPr>
        <w:t xml:space="preserve"> </w:t>
      </w:r>
    </w:p>
    <w:p w:rsidR="00D22244" w:rsidRPr="00830DDA" w:rsidRDefault="009D42EF">
      <w:pPr>
        <w:jc w:val="center"/>
        <w:rPr>
          <w:b/>
          <w:bCs/>
          <w:sz w:val="22"/>
          <w:szCs w:val="22"/>
        </w:rPr>
      </w:pPr>
      <w:r w:rsidRPr="00830DDA">
        <w:rPr>
          <w:b/>
          <w:bCs/>
          <w:sz w:val="22"/>
          <w:szCs w:val="22"/>
        </w:rPr>
        <w:t xml:space="preserve">ENVIRONMENTAL AND TRANSPORTATION SERVICES </w:t>
      </w:r>
      <w:r w:rsidR="00D22244" w:rsidRPr="00830DDA">
        <w:rPr>
          <w:b/>
          <w:bCs/>
          <w:sz w:val="22"/>
          <w:szCs w:val="22"/>
        </w:rPr>
        <w:t>DIVISION</w:t>
      </w:r>
    </w:p>
    <w:p w:rsidR="00413549" w:rsidRPr="00830DDA" w:rsidRDefault="00413549">
      <w:pPr>
        <w:jc w:val="center"/>
        <w:rPr>
          <w:b/>
          <w:bCs/>
          <w:caps/>
          <w:sz w:val="22"/>
          <w:szCs w:val="22"/>
        </w:rPr>
      </w:pPr>
      <w:r w:rsidRPr="00830DDA">
        <w:rPr>
          <w:b/>
          <w:bCs/>
          <w:caps/>
          <w:sz w:val="22"/>
          <w:szCs w:val="22"/>
        </w:rPr>
        <w:t>By</w:t>
      </w:r>
    </w:p>
    <w:p w:rsidR="000D4751" w:rsidRDefault="00413549" w:rsidP="000D4751">
      <w:pPr>
        <w:jc w:val="center"/>
        <w:rPr>
          <w:b/>
          <w:bCs/>
          <w:sz w:val="24"/>
          <w:szCs w:val="24"/>
        </w:rPr>
      </w:pPr>
      <w:r w:rsidRPr="00830DDA">
        <w:rPr>
          <w:b/>
          <w:bCs/>
          <w:caps/>
          <w:sz w:val="22"/>
          <w:szCs w:val="22"/>
        </w:rPr>
        <w:t>12:00 PM</w:t>
      </w:r>
      <w:r w:rsidR="00385CC7" w:rsidRPr="00830DDA">
        <w:rPr>
          <w:b/>
          <w:bCs/>
          <w:caps/>
          <w:sz w:val="22"/>
          <w:szCs w:val="22"/>
        </w:rPr>
        <w:t xml:space="preserve"> </w:t>
      </w:r>
      <w:r w:rsidRPr="00830DDA">
        <w:rPr>
          <w:b/>
          <w:bCs/>
          <w:caps/>
          <w:sz w:val="22"/>
          <w:szCs w:val="22"/>
        </w:rPr>
        <w:t>Central Time</w:t>
      </w:r>
      <w:r w:rsidR="00F14557">
        <w:rPr>
          <w:b/>
          <w:bCs/>
          <w:caps/>
          <w:sz w:val="22"/>
          <w:szCs w:val="22"/>
        </w:rPr>
        <w:t xml:space="preserve"> </w:t>
      </w:r>
      <w:r w:rsidR="009F2EA2">
        <w:rPr>
          <w:b/>
          <w:bCs/>
          <w:caps/>
          <w:sz w:val="22"/>
          <w:szCs w:val="22"/>
        </w:rPr>
        <w:t xml:space="preserve">July </w:t>
      </w:r>
      <w:r w:rsidR="009F2EA2" w:rsidRPr="00F14557">
        <w:rPr>
          <w:b/>
          <w:bCs/>
          <w:caps/>
          <w:sz w:val="22"/>
          <w:szCs w:val="22"/>
        </w:rPr>
        <w:t>30</w:t>
      </w:r>
      <w:r w:rsidR="000B62D0" w:rsidRPr="006B348E">
        <w:rPr>
          <w:b/>
          <w:bCs/>
          <w:caps/>
          <w:sz w:val="22"/>
          <w:szCs w:val="22"/>
        </w:rPr>
        <w:t>, 20</w:t>
      </w:r>
      <w:r w:rsidR="00825CEA" w:rsidRPr="006B348E">
        <w:rPr>
          <w:b/>
          <w:bCs/>
          <w:caps/>
          <w:sz w:val="22"/>
          <w:szCs w:val="22"/>
        </w:rPr>
        <w:t>1</w:t>
      </w:r>
      <w:r w:rsidR="00BC5831" w:rsidRPr="006B348E">
        <w:rPr>
          <w:b/>
          <w:bCs/>
          <w:caps/>
          <w:sz w:val="22"/>
          <w:szCs w:val="22"/>
        </w:rPr>
        <w:t>4</w:t>
      </w:r>
      <w:r w:rsidR="000D4751">
        <w:rPr>
          <w:b/>
          <w:bCs/>
          <w:sz w:val="24"/>
          <w:szCs w:val="24"/>
        </w:rPr>
        <w:br w:type="page"/>
      </w:r>
    </w:p>
    <w:p w:rsidR="00D22244" w:rsidRPr="00AE7CDF" w:rsidRDefault="00D22244" w:rsidP="00222A1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jc w:val="center"/>
        <w:rPr>
          <w:b/>
          <w:bCs/>
          <w:sz w:val="24"/>
          <w:szCs w:val="24"/>
        </w:rPr>
      </w:pPr>
      <w:r w:rsidRPr="00AE7CDF">
        <w:rPr>
          <w:b/>
          <w:bCs/>
          <w:sz w:val="24"/>
          <w:szCs w:val="24"/>
        </w:rPr>
        <w:lastRenderedPageBreak/>
        <w:t>REQUEST FOR PROPOSAL</w:t>
      </w:r>
      <w:r w:rsidR="004F5C62">
        <w:rPr>
          <w:b/>
          <w:bCs/>
          <w:sz w:val="24"/>
          <w:szCs w:val="24"/>
        </w:rPr>
        <w:t xml:space="preserve"> (RFP)</w:t>
      </w:r>
    </w:p>
    <w:p w:rsidR="00E07794" w:rsidRPr="000B531C" w:rsidRDefault="00E07794" w:rsidP="00222A1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jc w:val="center"/>
        <w:rPr>
          <w:b/>
          <w:bCs/>
          <w:sz w:val="24"/>
          <w:szCs w:val="24"/>
        </w:rPr>
      </w:pPr>
    </w:p>
    <w:p w:rsidR="00D22244" w:rsidRPr="000B531C" w:rsidRDefault="00D22244">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rPr>
          <w:sz w:val="24"/>
          <w:szCs w:val="24"/>
        </w:rPr>
      </w:pPr>
      <w:r w:rsidRPr="000B531C">
        <w:rPr>
          <w:b/>
          <w:bCs/>
          <w:sz w:val="24"/>
          <w:szCs w:val="24"/>
        </w:rPr>
        <w:t>PROJECT OVERVIEW</w:t>
      </w:r>
    </w:p>
    <w:p w:rsidR="00D22244" w:rsidRPr="000B531C" w:rsidRDefault="00D22244">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rPr>
          <w:sz w:val="24"/>
          <w:szCs w:val="24"/>
        </w:rPr>
      </w:pPr>
    </w:p>
    <w:p w:rsidR="00A70381" w:rsidRDefault="00CD6DBB" w:rsidP="008F4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The North Dakota Department of Transportation (NDDOT) is requesting the services of qualified engineering firms to perform</w:t>
      </w:r>
      <w:r w:rsidR="00651FAF">
        <w:rPr>
          <w:sz w:val="24"/>
          <w:szCs w:val="24"/>
        </w:rPr>
        <w:t xml:space="preserve"> </w:t>
      </w:r>
      <w:r w:rsidRPr="00C24411">
        <w:rPr>
          <w:sz w:val="24"/>
          <w:szCs w:val="24"/>
        </w:rPr>
        <w:t>engineering and affiliated services to complete the</w:t>
      </w:r>
      <w:r w:rsidR="00651FAF">
        <w:rPr>
          <w:sz w:val="24"/>
          <w:szCs w:val="24"/>
        </w:rPr>
        <w:t xml:space="preserve"> following project:</w:t>
      </w:r>
      <w:r w:rsidRPr="00C24411">
        <w:rPr>
          <w:sz w:val="24"/>
          <w:szCs w:val="24"/>
        </w:rPr>
        <w:t xml:space="preserve"> </w:t>
      </w:r>
    </w:p>
    <w:p w:rsidR="00CD6DBB" w:rsidRPr="00C24411" w:rsidRDefault="00CD6DBB" w:rsidP="008F4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D4751" w:rsidRDefault="000D4751" w:rsidP="000D4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9-085(085)</w:t>
      </w:r>
      <w:proofErr w:type="gramStart"/>
      <w:r>
        <w:rPr>
          <w:sz w:val="24"/>
          <w:szCs w:val="24"/>
        </w:rPr>
        <w:t>07</w:t>
      </w:r>
      <w:r w:rsidR="00015763">
        <w:rPr>
          <w:sz w:val="24"/>
          <w:szCs w:val="24"/>
        </w:rPr>
        <w:t>5</w:t>
      </w:r>
      <w:r w:rsidR="008C4B03">
        <w:rPr>
          <w:sz w:val="24"/>
          <w:szCs w:val="24"/>
        </w:rPr>
        <w:t xml:space="preserve"> </w:t>
      </w:r>
      <w:r w:rsidR="00CD6DBB" w:rsidRPr="00C24411">
        <w:rPr>
          <w:sz w:val="24"/>
          <w:szCs w:val="24"/>
        </w:rPr>
        <w:t xml:space="preserve"> PCN</w:t>
      </w:r>
      <w:proofErr w:type="gramEnd"/>
      <w:r w:rsidR="00CD6DBB" w:rsidRPr="00C24411">
        <w:rPr>
          <w:sz w:val="24"/>
          <w:szCs w:val="24"/>
        </w:rPr>
        <w:t xml:space="preserve"> </w:t>
      </w:r>
      <w:r>
        <w:rPr>
          <w:sz w:val="24"/>
          <w:szCs w:val="24"/>
        </w:rPr>
        <w:t>20046</w:t>
      </w:r>
    </w:p>
    <w:p w:rsidR="00CD6DBB" w:rsidRDefault="00772564" w:rsidP="000D4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 xml:space="preserve">I-94 TO </w:t>
      </w:r>
      <w:r w:rsidR="000D4751">
        <w:rPr>
          <w:sz w:val="24"/>
          <w:szCs w:val="24"/>
        </w:rPr>
        <w:t>WATFORD CITY BYPASS</w:t>
      </w:r>
    </w:p>
    <w:p w:rsidR="000D7E67" w:rsidRPr="000B531C" w:rsidRDefault="00772564" w:rsidP="008F4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p>
    <w:p w:rsidR="00802C7E" w:rsidRDefault="000D7E67" w:rsidP="008F4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B531C">
        <w:rPr>
          <w:sz w:val="24"/>
          <w:szCs w:val="24"/>
        </w:rPr>
        <w:t xml:space="preserve">US </w:t>
      </w:r>
      <w:r w:rsidR="00713014" w:rsidRPr="000B531C">
        <w:rPr>
          <w:sz w:val="24"/>
          <w:szCs w:val="24"/>
        </w:rPr>
        <w:t xml:space="preserve">Hwy 85 is experiencing an increase in traffic as a result of the increase in oil related activities in </w:t>
      </w:r>
      <w:r w:rsidR="00426A94" w:rsidRPr="000B531C">
        <w:rPr>
          <w:sz w:val="24"/>
          <w:szCs w:val="24"/>
        </w:rPr>
        <w:t>w</w:t>
      </w:r>
      <w:r w:rsidR="00713014" w:rsidRPr="000B531C">
        <w:rPr>
          <w:sz w:val="24"/>
          <w:szCs w:val="24"/>
        </w:rPr>
        <w:t xml:space="preserve">estern North Dakota. </w:t>
      </w:r>
      <w:r w:rsidR="00426A94" w:rsidRPr="000B531C">
        <w:rPr>
          <w:sz w:val="24"/>
          <w:szCs w:val="24"/>
        </w:rPr>
        <w:t xml:space="preserve"> The </w:t>
      </w:r>
      <w:r w:rsidR="00713014" w:rsidRPr="000B531C">
        <w:rPr>
          <w:sz w:val="24"/>
          <w:szCs w:val="24"/>
        </w:rPr>
        <w:t xml:space="preserve">NDDOT </w:t>
      </w:r>
      <w:r w:rsidR="00857C8F">
        <w:rPr>
          <w:sz w:val="24"/>
          <w:szCs w:val="24"/>
        </w:rPr>
        <w:t xml:space="preserve">is proceeding with </w:t>
      </w:r>
      <w:r w:rsidR="00651FAF">
        <w:rPr>
          <w:sz w:val="24"/>
          <w:szCs w:val="24"/>
        </w:rPr>
        <w:t xml:space="preserve">preliminary engineering and environmental studies </w:t>
      </w:r>
      <w:r w:rsidR="00121B67">
        <w:rPr>
          <w:sz w:val="24"/>
          <w:szCs w:val="24"/>
        </w:rPr>
        <w:t xml:space="preserve">to </w:t>
      </w:r>
      <w:r w:rsidR="00402771">
        <w:rPr>
          <w:sz w:val="24"/>
          <w:szCs w:val="24"/>
        </w:rPr>
        <w:t xml:space="preserve">develop alternatives to </w:t>
      </w:r>
      <w:r w:rsidR="00761CC3">
        <w:rPr>
          <w:sz w:val="24"/>
          <w:szCs w:val="24"/>
        </w:rPr>
        <w:t xml:space="preserve">4-lane the roadway </w:t>
      </w:r>
      <w:r w:rsidR="007858F1">
        <w:rPr>
          <w:sz w:val="24"/>
          <w:szCs w:val="24"/>
        </w:rPr>
        <w:t xml:space="preserve">and provide </w:t>
      </w:r>
      <w:r w:rsidR="009D1CD9">
        <w:rPr>
          <w:sz w:val="24"/>
          <w:szCs w:val="24"/>
        </w:rPr>
        <w:t>structures</w:t>
      </w:r>
      <w:r w:rsidR="007858F1">
        <w:rPr>
          <w:sz w:val="24"/>
          <w:szCs w:val="24"/>
        </w:rPr>
        <w:t xml:space="preserve"> </w:t>
      </w:r>
      <w:r w:rsidR="00713014" w:rsidRPr="000B531C">
        <w:rPr>
          <w:sz w:val="24"/>
          <w:szCs w:val="24"/>
        </w:rPr>
        <w:t xml:space="preserve">to meet the needs of the </w:t>
      </w:r>
      <w:r w:rsidR="00857C8F">
        <w:rPr>
          <w:sz w:val="24"/>
          <w:szCs w:val="24"/>
        </w:rPr>
        <w:t>traveling public</w:t>
      </w:r>
      <w:r w:rsidR="00C24411">
        <w:rPr>
          <w:sz w:val="24"/>
          <w:szCs w:val="24"/>
        </w:rPr>
        <w:t>.</w:t>
      </w:r>
    </w:p>
    <w:p w:rsidR="001040B2" w:rsidRDefault="001040B2" w:rsidP="008F4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040B2" w:rsidRPr="001040B2" w:rsidRDefault="001040B2" w:rsidP="008F4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PRE-</w:t>
      </w:r>
      <w:r w:rsidR="00A216E3">
        <w:rPr>
          <w:b/>
          <w:sz w:val="24"/>
          <w:szCs w:val="24"/>
        </w:rPr>
        <w:t>PROPOSAL</w:t>
      </w:r>
      <w:r>
        <w:rPr>
          <w:b/>
          <w:sz w:val="24"/>
          <w:szCs w:val="24"/>
        </w:rPr>
        <w:t xml:space="preserve"> MEETING</w:t>
      </w:r>
    </w:p>
    <w:p w:rsidR="00E854B3" w:rsidRDefault="00E854B3" w:rsidP="00E8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001040B2" w:rsidRDefault="001040B2" w:rsidP="00E8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A pre-</w:t>
      </w:r>
      <w:r w:rsidR="00A216E3">
        <w:rPr>
          <w:bCs/>
          <w:sz w:val="24"/>
          <w:szCs w:val="24"/>
        </w:rPr>
        <w:t>proposal</w:t>
      </w:r>
      <w:r>
        <w:rPr>
          <w:bCs/>
          <w:sz w:val="24"/>
          <w:szCs w:val="24"/>
        </w:rPr>
        <w:t xml:space="preserve"> meeting will be held for all firms interested in responding to the RFP.  The meeting will consist of a short presentation to explain </w:t>
      </w:r>
      <w:r w:rsidR="000D4751">
        <w:rPr>
          <w:bCs/>
          <w:sz w:val="24"/>
          <w:szCs w:val="24"/>
        </w:rPr>
        <w:t xml:space="preserve">scope of the RFP, </w:t>
      </w:r>
      <w:r>
        <w:rPr>
          <w:bCs/>
          <w:sz w:val="24"/>
          <w:szCs w:val="24"/>
        </w:rPr>
        <w:t>the NDDOT and Firm’s roles and responsibilities, the critical project components</w:t>
      </w:r>
      <w:r w:rsidR="006E33DB">
        <w:rPr>
          <w:bCs/>
          <w:sz w:val="24"/>
          <w:szCs w:val="24"/>
        </w:rPr>
        <w:t>, and a question and answer period</w:t>
      </w:r>
      <w:r>
        <w:rPr>
          <w:bCs/>
          <w:sz w:val="24"/>
          <w:szCs w:val="24"/>
        </w:rPr>
        <w:t xml:space="preserve">. The meeting will be held on </w:t>
      </w:r>
      <w:r w:rsidR="00F14557">
        <w:rPr>
          <w:bCs/>
          <w:sz w:val="24"/>
          <w:szCs w:val="24"/>
        </w:rPr>
        <w:t>July 8, 2014,</w:t>
      </w:r>
      <w:r>
        <w:rPr>
          <w:bCs/>
          <w:sz w:val="24"/>
          <w:szCs w:val="24"/>
        </w:rPr>
        <w:t xml:space="preserve"> from 1:00</w:t>
      </w:r>
      <w:r w:rsidR="00087D52">
        <w:rPr>
          <w:bCs/>
          <w:sz w:val="24"/>
          <w:szCs w:val="24"/>
        </w:rPr>
        <w:t xml:space="preserve"> </w:t>
      </w:r>
      <w:r>
        <w:rPr>
          <w:bCs/>
          <w:sz w:val="24"/>
          <w:szCs w:val="24"/>
        </w:rPr>
        <w:t xml:space="preserve">pm to </w:t>
      </w:r>
      <w:r w:rsidR="00761CC3">
        <w:rPr>
          <w:bCs/>
          <w:sz w:val="24"/>
          <w:szCs w:val="24"/>
        </w:rPr>
        <w:t>3</w:t>
      </w:r>
      <w:r>
        <w:rPr>
          <w:bCs/>
          <w:sz w:val="24"/>
          <w:szCs w:val="24"/>
        </w:rPr>
        <w:t>:00</w:t>
      </w:r>
      <w:r w:rsidR="00087D52">
        <w:rPr>
          <w:bCs/>
          <w:sz w:val="24"/>
          <w:szCs w:val="24"/>
        </w:rPr>
        <w:t xml:space="preserve"> </w:t>
      </w:r>
      <w:r>
        <w:rPr>
          <w:bCs/>
          <w:sz w:val="24"/>
          <w:szCs w:val="24"/>
        </w:rPr>
        <w:t xml:space="preserve">pm </w:t>
      </w:r>
      <w:r w:rsidR="00C03AD0">
        <w:rPr>
          <w:bCs/>
          <w:sz w:val="24"/>
          <w:szCs w:val="24"/>
        </w:rPr>
        <w:t xml:space="preserve">in the </w:t>
      </w:r>
      <w:proofErr w:type="spellStart"/>
      <w:r w:rsidR="00C03AD0">
        <w:rPr>
          <w:bCs/>
          <w:sz w:val="24"/>
          <w:szCs w:val="24"/>
        </w:rPr>
        <w:t>Brynhild</w:t>
      </w:r>
      <w:proofErr w:type="spellEnd"/>
      <w:r w:rsidR="00C03AD0">
        <w:rPr>
          <w:bCs/>
          <w:sz w:val="24"/>
          <w:szCs w:val="24"/>
        </w:rPr>
        <w:t xml:space="preserve"> </w:t>
      </w:r>
      <w:proofErr w:type="spellStart"/>
      <w:r w:rsidR="00C03AD0">
        <w:rPr>
          <w:bCs/>
          <w:sz w:val="24"/>
          <w:szCs w:val="24"/>
        </w:rPr>
        <w:t>Haugland</w:t>
      </w:r>
      <w:proofErr w:type="spellEnd"/>
      <w:r w:rsidR="00C03AD0">
        <w:rPr>
          <w:bCs/>
          <w:sz w:val="24"/>
          <w:szCs w:val="24"/>
        </w:rPr>
        <w:t xml:space="preserve"> Room</w:t>
      </w:r>
      <w:r>
        <w:rPr>
          <w:bCs/>
          <w:sz w:val="24"/>
          <w:szCs w:val="24"/>
        </w:rPr>
        <w:t xml:space="preserve"> at the State Capit</w:t>
      </w:r>
      <w:r w:rsidR="005D0233">
        <w:rPr>
          <w:bCs/>
          <w:sz w:val="24"/>
          <w:szCs w:val="24"/>
        </w:rPr>
        <w:t>o</w:t>
      </w:r>
      <w:r>
        <w:rPr>
          <w:bCs/>
          <w:sz w:val="24"/>
          <w:szCs w:val="24"/>
        </w:rPr>
        <w:t>l Building in Bismarck, ND.</w:t>
      </w:r>
      <w:r w:rsidR="00087D52">
        <w:rPr>
          <w:bCs/>
          <w:sz w:val="24"/>
          <w:szCs w:val="24"/>
        </w:rPr>
        <w:t xml:space="preserve"> Firms interested in attending this meeting; please RSVP Wayne Zacher (</w:t>
      </w:r>
      <w:hyperlink r:id="rId9" w:history="1">
        <w:r w:rsidR="00F2370E" w:rsidRPr="00304022">
          <w:rPr>
            <w:rStyle w:val="Hyperlink"/>
            <w:bCs/>
            <w:sz w:val="24"/>
            <w:szCs w:val="24"/>
          </w:rPr>
          <w:t>wzacher@nd.gov</w:t>
        </w:r>
      </w:hyperlink>
      <w:r w:rsidR="00087D52">
        <w:rPr>
          <w:bCs/>
          <w:sz w:val="24"/>
          <w:szCs w:val="24"/>
        </w:rPr>
        <w:t>) with the number of attendees no later than July 6</w:t>
      </w:r>
      <w:r w:rsidR="00087D52" w:rsidRPr="006B348E">
        <w:rPr>
          <w:bCs/>
          <w:sz w:val="24"/>
          <w:szCs w:val="24"/>
          <w:vertAlign w:val="superscript"/>
        </w:rPr>
        <w:t>th</w:t>
      </w:r>
      <w:r w:rsidR="00087D52">
        <w:rPr>
          <w:bCs/>
          <w:sz w:val="24"/>
          <w:szCs w:val="24"/>
        </w:rPr>
        <w:t>.</w:t>
      </w:r>
    </w:p>
    <w:p w:rsidR="00D74016" w:rsidRDefault="00D74016" w:rsidP="00E8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00D74016" w:rsidRPr="0061520B" w:rsidRDefault="00D74016" w:rsidP="006B348E">
      <w:pPr>
        <w:rPr>
          <w:bCs/>
          <w:sz w:val="24"/>
          <w:szCs w:val="24"/>
        </w:rPr>
      </w:pPr>
      <w:r>
        <w:rPr>
          <w:bCs/>
          <w:sz w:val="24"/>
          <w:szCs w:val="24"/>
        </w:rPr>
        <w:t>This project will utilize a Questions and Answers</w:t>
      </w:r>
      <w:r w:rsidR="00F14557">
        <w:rPr>
          <w:bCs/>
          <w:sz w:val="24"/>
          <w:szCs w:val="24"/>
        </w:rPr>
        <w:t xml:space="preserve"> (Q&amp;A)</w:t>
      </w:r>
      <w:r>
        <w:rPr>
          <w:bCs/>
          <w:sz w:val="24"/>
          <w:szCs w:val="24"/>
        </w:rPr>
        <w:t xml:space="preserve"> website. All questions</w:t>
      </w:r>
      <w:r w:rsidR="00761CC3">
        <w:rPr>
          <w:bCs/>
          <w:sz w:val="24"/>
          <w:szCs w:val="24"/>
        </w:rPr>
        <w:t xml:space="preserve"> or inquiries</w:t>
      </w:r>
      <w:r>
        <w:rPr>
          <w:bCs/>
          <w:sz w:val="24"/>
          <w:szCs w:val="24"/>
        </w:rPr>
        <w:t xml:space="preserve"> must be submitted to </w:t>
      </w:r>
      <w:r w:rsidR="00770D79">
        <w:rPr>
          <w:bCs/>
          <w:sz w:val="24"/>
          <w:szCs w:val="24"/>
        </w:rPr>
        <w:t>the</w:t>
      </w:r>
      <w:r w:rsidR="00761CC3">
        <w:rPr>
          <w:bCs/>
          <w:sz w:val="24"/>
          <w:szCs w:val="24"/>
        </w:rPr>
        <w:t xml:space="preserve"> NDDOT Project Manager through the</w:t>
      </w:r>
      <w:r w:rsidR="00770D79">
        <w:rPr>
          <w:bCs/>
          <w:sz w:val="24"/>
          <w:szCs w:val="24"/>
        </w:rPr>
        <w:t xml:space="preserve"> </w:t>
      </w:r>
      <w:r w:rsidR="00761CC3">
        <w:rPr>
          <w:bCs/>
          <w:sz w:val="24"/>
          <w:szCs w:val="24"/>
        </w:rPr>
        <w:t>Q</w:t>
      </w:r>
      <w:r w:rsidR="00F14557">
        <w:rPr>
          <w:bCs/>
          <w:sz w:val="24"/>
          <w:szCs w:val="24"/>
        </w:rPr>
        <w:t>&amp;</w:t>
      </w:r>
      <w:r w:rsidR="00761CC3">
        <w:rPr>
          <w:bCs/>
          <w:sz w:val="24"/>
          <w:szCs w:val="24"/>
        </w:rPr>
        <w:t xml:space="preserve">A </w:t>
      </w:r>
      <w:r w:rsidR="00770D79">
        <w:rPr>
          <w:bCs/>
          <w:sz w:val="24"/>
          <w:szCs w:val="24"/>
        </w:rPr>
        <w:t>website</w:t>
      </w:r>
      <w:r w:rsidR="00F14557">
        <w:rPr>
          <w:bCs/>
          <w:sz w:val="24"/>
          <w:szCs w:val="24"/>
        </w:rPr>
        <w:t>, which can be found</w:t>
      </w:r>
      <w:r w:rsidR="00770D79">
        <w:rPr>
          <w:bCs/>
          <w:sz w:val="24"/>
          <w:szCs w:val="24"/>
        </w:rPr>
        <w:t xml:space="preserve"> at</w:t>
      </w:r>
      <w:r w:rsidR="00EE12CC">
        <w:rPr>
          <w:bCs/>
          <w:sz w:val="24"/>
          <w:szCs w:val="24"/>
        </w:rPr>
        <w:t xml:space="preserve"> </w:t>
      </w:r>
      <w:hyperlink r:id="rId10" w:history="1">
        <w:r w:rsidR="00EE12CC" w:rsidRPr="006B348E">
          <w:rPr>
            <w:rStyle w:val="Hyperlink"/>
            <w:sz w:val="24"/>
            <w:szCs w:val="24"/>
          </w:rPr>
          <w:t>https://www.dot.nd.gov/dotnet2/projectqna/projectqnaentry.aspx</w:t>
        </w:r>
      </w:hyperlink>
      <w:r w:rsidR="00770D79">
        <w:rPr>
          <w:bCs/>
          <w:sz w:val="24"/>
          <w:szCs w:val="24"/>
        </w:rPr>
        <w:t>.</w:t>
      </w:r>
      <w:r w:rsidR="00761CC3">
        <w:rPr>
          <w:bCs/>
          <w:sz w:val="24"/>
          <w:szCs w:val="24"/>
        </w:rPr>
        <w:t xml:space="preserve"> R</w:t>
      </w:r>
      <w:r w:rsidR="00D07A53">
        <w:rPr>
          <w:bCs/>
          <w:sz w:val="24"/>
          <w:szCs w:val="24"/>
        </w:rPr>
        <w:t>esponse</w:t>
      </w:r>
      <w:r w:rsidR="00F14557">
        <w:rPr>
          <w:bCs/>
          <w:sz w:val="24"/>
          <w:szCs w:val="24"/>
        </w:rPr>
        <w:t>s</w:t>
      </w:r>
      <w:r w:rsidR="00770D79">
        <w:rPr>
          <w:bCs/>
          <w:sz w:val="24"/>
          <w:szCs w:val="24"/>
        </w:rPr>
        <w:t xml:space="preserve"> to all questions</w:t>
      </w:r>
      <w:r w:rsidR="00761CC3">
        <w:rPr>
          <w:bCs/>
          <w:sz w:val="24"/>
          <w:szCs w:val="24"/>
        </w:rPr>
        <w:t xml:space="preserve"> </w:t>
      </w:r>
      <w:r w:rsidR="00F14557">
        <w:rPr>
          <w:bCs/>
          <w:sz w:val="24"/>
          <w:szCs w:val="24"/>
        </w:rPr>
        <w:t>received</w:t>
      </w:r>
      <w:r w:rsidR="007419B1">
        <w:rPr>
          <w:bCs/>
          <w:sz w:val="24"/>
          <w:szCs w:val="24"/>
        </w:rPr>
        <w:t xml:space="preserve"> will </w:t>
      </w:r>
      <w:r w:rsidR="00F14557">
        <w:rPr>
          <w:bCs/>
          <w:sz w:val="24"/>
          <w:szCs w:val="24"/>
        </w:rPr>
        <w:t xml:space="preserve">also </w:t>
      </w:r>
      <w:r w:rsidR="007419B1">
        <w:rPr>
          <w:bCs/>
          <w:sz w:val="24"/>
          <w:szCs w:val="24"/>
        </w:rPr>
        <w:t>be posted to the</w:t>
      </w:r>
      <w:r w:rsidR="00D07A53">
        <w:rPr>
          <w:bCs/>
          <w:sz w:val="24"/>
          <w:szCs w:val="24"/>
        </w:rPr>
        <w:t xml:space="preserve"> website</w:t>
      </w:r>
      <w:r w:rsidR="00770D79" w:rsidRPr="0061520B">
        <w:rPr>
          <w:bCs/>
          <w:sz w:val="24"/>
          <w:szCs w:val="24"/>
        </w:rPr>
        <w:t>.</w:t>
      </w:r>
      <w:r w:rsidR="00EE12CC" w:rsidRPr="0061520B">
        <w:rPr>
          <w:bCs/>
          <w:sz w:val="24"/>
          <w:szCs w:val="24"/>
        </w:rPr>
        <w:t xml:space="preserve"> If the question or request requires an attachment of some sort such as old plans, they will be placed on the public ftp site at</w:t>
      </w:r>
      <w:r w:rsidR="00F357CF" w:rsidRPr="0061520B">
        <w:rPr>
          <w:bCs/>
          <w:sz w:val="24"/>
          <w:szCs w:val="24"/>
        </w:rPr>
        <w:t xml:space="preserve"> </w:t>
      </w:r>
      <w:hyperlink r:id="rId11" w:history="1">
        <w:r w:rsidR="0061520B" w:rsidRPr="0061520B">
          <w:rPr>
            <w:rStyle w:val="Hyperlink"/>
            <w:bCs/>
            <w:sz w:val="24"/>
            <w:szCs w:val="24"/>
          </w:rPr>
          <w:t>ftp://ftp.state.nd.us/public/US%2085%20Information/</w:t>
        </w:r>
      </w:hyperlink>
      <w:r w:rsidR="00F357CF" w:rsidRPr="0061520B">
        <w:rPr>
          <w:bCs/>
          <w:sz w:val="24"/>
          <w:szCs w:val="24"/>
        </w:rPr>
        <w:t xml:space="preserve"> </w:t>
      </w:r>
      <w:r w:rsidR="00EE12CC" w:rsidRPr="0061520B">
        <w:rPr>
          <w:bCs/>
          <w:sz w:val="24"/>
          <w:szCs w:val="24"/>
        </w:rPr>
        <w:t xml:space="preserve">(Username: </w:t>
      </w:r>
      <w:proofErr w:type="spellStart"/>
      <w:r w:rsidR="00EE12CC" w:rsidRPr="0061520B">
        <w:rPr>
          <w:bCs/>
          <w:sz w:val="24"/>
          <w:szCs w:val="24"/>
        </w:rPr>
        <w:t>nddot</w:t>
      </w:r>
      <w:proofErr w:type="spellEnd"/>
      <w:r w:rsidR="00F357CF" w:rsidRPr="0061520B">
        <w:rPr>
          <w:bCs/>
          <w:sz w:val="24"/>
          <w:szCs w:val="24"/>
        </w:rPr>
        <w:t>;</w:t>
      </w:r>
      <w:r w:rsidR="00EE12CC" w:rsidRPr="0061520B">
        <w:rPr>
          <w:bCs/>
          <w:sz w:val="24"/>
          <w:szCs w:val="24"/>
        </w:rPr>
        <w:t xml:space="preserve"> Password: Public14).</w:t>
      </w:r>
      <w:r w:rsidR="00ED050F">
        <w:rPr>
          <w:bCs/>
          <w:sz w:val="24"/>
          <w:szCs w:val="24"/>
        </w:rPr>
        <w:t xml:space="preserve"> The feasibility study and </w:t>
      </w:r>
      <w:r w:rsidR="00F2370E">
        <w:rPr>
          <w:bCs/>
          <w:sz w:val="24"/>
          <w:szCs w:val="24"/>
        </w:rPr>
        <w:t xml:space="preserve">Long-X Bridge </w:t>
      </w:r>
      <w:r w:rsidR="0061520B">
        <w:rPr>
          <w:bCs/>
          <w:sz w:val="24"/>
          <w:szCs w:val="24"/>
        </w:rPr>
        <w:t>plans</w:t>
      </w:r>
      <w:r w:rsidR="00ED050F">
        <w:rPr>
          <w:bCs/>
          <w:sz w:val="24"/>
          <w:szCs w:val="24"/>
        </w:rPr>
        <w:t xml:space="preserve"> have already been placed in this folder and the roadway grading plans</w:t>
      </w:r>
      <w:r w:rsidR="0061520B">
        <w:rPr>
          <w:bCs/>
          <w:sz w:val="24"/>
          <w:szCs w:val="24"/>
        </w:rPr>
        <w:t xml:space="preserve"> </w:t>
      </w:r>
      <w:r w:rsidR="00F14557">
        <w:rPr>
          <w:bCs/>
          <w:sz w:val="24"/>
          <w:szCs w:val="24"/>
        </w:rPr>
        <w:t>will be</w:t>
      </w:r>
      <w:r w:rsidR="0061520B">
        <w:rPr>
          <w:bCs/>
          <w:sz w:val="24"/>
          <w:szCs w:val="24"/>
        </w:rPr>
        <w:t xml:space="preserve"> placed at this location</w:t>
      </w:r>
      <w:r w:rsidR="00F14557">
        <w:rPr>
          <w:bCs/>
          <w:sz w:val="24"/>
          <w:szCs w:val="24"/>
        </w:rPr>
        <w:t xml:space="preserve"> as they are gathered</w:t>
      </w:r>
      <w:r w:rsidR="0061520B">
        <w:rPr>
          <w:bCs/>
          <w:sz w:val="24"/>
          <w:szCs w:val="24"/>
        </w:rPr>
        <w:t>.</w:t>
      </w:r>
    </w:p>
    <w:p w:rsidR="001040B2" w:rsidRPr="001040B2" w:rsidRDefault="001040B2" w:rsidP="00E8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00933CD9" w:rsidRDefault="00CD6DBB" w:rsidP="00744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C24411">
        <w:rPr>
          <w:b/>
          <w:bCs/>
          <w:sz w:val="24"/>
          <w:szCs w:val="24"/>
        </w:rPr>
        <w:t>SCOPE OF WORK</w:t>
      </w:r>
    </w:p>
    <w:p w:rsidR="00CD6DBB" w:rsidRDefault="00CD6DBB" w:rsidP="00744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8D2D28" w:rsidRDefault="00B850E4" w:rsidP="008D2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The </w:t>
      </w:r>
      <w:r w:rsidR="00A2330E" w:rsidRPr="00830DDA">
        <w:rPr>
          <w:sz w:val="24"/>
          <w:szCs w:val="24"/>
        </w:rPr>
        <w:t>NDDOT intends to</w:t>
      </w:r>
      <w:r w:rsidR="00F854CD" w:rsidRPr="00830DDA">
        <w:rPr>
          <w:sz w:val="24"/>
          <w:szCs w:val="24"/>
        </w:rPr>
        <w:t xml:space="preserve"> </w:t>
      </w:r>
      <w:r>
        <w:rPr>
          <w:sz w:val="24"/>
          <w:szCs w:val="24"/>
        </w:rPr>
        <w:t xml:space="preserve">enter into one contract with the chosen </w:t>
      </w:r>
      <w:r w:rsidR="00091C90">
        <w:rPr>
          <w:sz w:val="24"/>
          <w:szCs w:val="24"/>
        </w:rPr>
        <w:t>firm</w:t>
      </w:r>
      <w:r w:rsidR="00F854CD" w:rsidRPr="00830DDA">
        <w:rPr>
          <w:sz w:val="24"/>
          <w:szCs w:val="24"/>
        </w:rPr>
        <w:t xml:space="preserve"> </w:t>
      </w:r>
      <w:r w:rsidR="00B15B07" w:rsidRPr="00830DDA">
        <w:rPr>
          <w:sz w:val="24"/>
          <w:szCs w:val="24"/>
        </w:rPr>
        <w:t xml:space="preserve">to </w:t>
      </w:r>
      <w:r>
        <w:rPr>
          <w:sz w:val="24"/>
          <w:szCs w:val="24"/>
        </w:rPr>
        <w:t>complete</w:t>
      </w:r>
      <w:r w:rsidR="00B15B07" w:rsidRPr="00830DDA">
        <w:rPr>
          <w:sz w:val="24"/>
          <w:szCs w:val="24"/>
        </w:rPr>
        <w:t xml:space="preserve"> </w:t>
      </w:r>
      <w:r>
        <w:rPr>
          <w:sz w:val="24"/>
          <w:szCs w:val="24"/>
        </w:rPr>
        <w:t xml:space="preserve">the </w:t>
      </w:r>
      <w:r w:rsidR="0041549E">
        <w:rPr>
          <w:sz w:val="24"/>
          <w:szCs w:val="24"/>
        </w:rPr>
        <w:t xml:space="preserve">environmental </w:t>
      </w:r>
      <w:r w:rsidR="00B93DFE">
        <w:rPr>
          <w:sz w:val="24"/>
          <w:szCs w:val="24"/>
        </w:rPr>
        <w:t>and preliminary engineering services.</w:t>
      </w:r>
      <w:r w:rsidR="00B15B07" w:rsidRPr="00830DDA">
        <w:rPr>
          <w:sz w:val="24"/>
          <w:szCs w:val="24"/>
        </w:rPr>
        <w:t xml:space="preserve"> </w:t>
      </w:r>
      <w:r>
        <w:rPr>
          <w:sz w:val="24"/>
          <w:szCs w:val="24"/>
        </w:rPr>
        <w:t xml:space="preserve">The </w:t>
      </w:r>
      <w:r w:rsidR="008D2D28" w:rsidRPr="00C24411">
        <w:rPr>
          <w:sz w:val="24"/>
          <w:szCs w:val="24"/>
        </w:rPr>
        <w:t>NDDOT reserves the right to assign work in phases</w:t>
      </w:r>
      <w:r w:rsidR="00CD3BF2">
        <w:rPr>
          <w:sz w:val="24"/>
          <w:szCs w:val="24"/>
        </w:rPr>
        <w:t xml:space="preserve"> and add or remove project work items.</w:t>
      </w:r>
      <w:r w:rsidR="0041549E">
        <w:rPr>
          <w:sz w:val="24"/>
          <w:szCs w:val="24"/>
        </w:rPr>
        <w:t xml:space="preserve"> The chosen firm may also provide final design services for critical project segments. Final design services for other project segments </w:t>
      </w:r>
      <w:r w:rsidR="00CD3BF2">
        <w:rPr>
          <w:sz w:val="24"/>
          <w:szCs w:val="24"/>
        </w:rPr>
        <w:t xml:space="preserve">may </w:t>
      </w:r>
      <w:r w:rsidR="0041549E">
        <w:rPr>
          <w:sz w:val="24"/>
          <w:szCs w:val="24"/>
        </w:rPr>
        <w:t xml:space="preserve">be </w:t>
      </w:r>
      <w:r w:rsidR="00812798">
        <w:rPr>
          <w:sz w:val="24"/>
          <w:szCs w:val="24"/>
        </w:rPr>
        <w:t>re-</w:t>
      </w:r>
      <w:r w:rsidR="0041549E">
        <w:rPr>
          <w:sz w:val="24"/>
          <w:szCs w:val="24"/>
        </w:rPr>
        <w:t>solicited through the RFP process.</w:t>
      </w:r>
      <w:r w:rsidR="00A70381">
        <w:rPr>
          <w:sz w:val="24"/>
          <w:szCs w:val="24"/>
        </w:rPr>
        <w:t xml:space="preserve"> </w:t>
      </w:r>
      <w:r w:rsidR="00651FAF" w:rsidRPr="00C24411">
        <w:rPr>
          <w:sz w:val="24"/>
          <w:szCs w:val="24"/>
        </w:rPr>
        <w:t xml:space="preserve">The NDDOT </w:t>
      </w:r>
      <w:r w:rsidR="00651FAF">
        <w:rPr>
          <w:sz w:val="24"/>
          <w:szCs w:val="24"/>
        </w:rPr>
        <w:t xml:space="preserve">also </w:t>
      </w:r>
      <w:r w:rsidR="00651FAF" w:rsidRPr="00C24411">
        <w:rPr>
          <w:sz w:val="24"/>
          <w:szCs w:val="24"/>
        </w:rPr>
        <w:t>reserves the right to perform a portion of, or all of the work activities in-house</w:t>
      </w:r>
      <w:r w:rsidR="00651FAF">
        <w:rPr>
          <w:sz w:val="24"/>
          <w:szCs w:val="24"/>
        </w:rPr>
        <w:t>.</w:t>
      </w:r>
    </w:p>
    <w:p w:rsidR="00AE3C60" w:rsidRDefault="00AE3C60" w:rsidP="00744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1520B" w:rsidRDefault="0061520B" w:rsidP="00615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EF50BF">
        <w:rPr>
          <w:sz w:val="24"/>
          <w:szCs w:val="24"/>
        </w:rPr>
        <w:t xml:space="preserve">The project shall be developed using the </w:t>
      </w:r>
      <w:r>
        <w:rPr>
          <w:sz w:val="24"/>
          <w:szCs w:val="24"/>
        </w:rPr>
        <w:t>FHWA environmental process</w:t>
      </w:r>
      <w:r w:rsidRPr="00EF50BF">
        <w:rPr>
          <w:sz w:val="24"/>
          <w:szCs w:val="24"/>
        </w:rPr>
        <w:t xml:space="preserve">.  </w:t>
      </w:r>
      <w:r>
        <w:rPr>
          <w:bCs/>
          <w:sz w:val="24"/>
          <w:szCs w:val="24"/>
        </w:rPr>
        <w:t>The major project development items are identified below and will be defined in the project phases:</w:t>
      </w:r>
    </w:p>
    <w:p w:rsidR="0061520B"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56FA0">
        <w:rPr>
          <w:sz w:val="24"/>
          <w:szCs w:val="24"/>
        </w:rPr>
        <w:t>Environmental Document</w:t>
      </w:r>
      <w:r>
        <w:rPr>
          <w:sz w:val="24"/>
          <w:szCs w:val="24"/>
        </w:rPr>
        <w:t>s</w:t>
      </w:r>
      <w:r w:rsidRPr="00A56FA0">
        <w:rPr>
          <w:sz w:val="24"/>
          <w:szCs w:val="24"/>
        </w:rPr>
        <w:t xml:space="preserve"> </w:t>
      </w:r>
      <w:r>
        <w:rPr>
          <w:sz w:val="24"/>
          <w:szCs w:val="24"/>
        </w:rPr>
        <w:t>and  FHWA Clearance</w:t>
      </w:r>
    </w:p>
    <w:p w:rsidR="0061520B"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Public Involvement</w:t>
      </w:r>
    </w:p>
    <w:p w:rsidR="0061520B" w:rsidRPr="00A56FA0"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Documented Project Engineering Decisions</w:t>
      </w:r>
    </w:p>
    <w:p w:rsidR="0061520B"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56FA0">
        <w:rPr>
          <w:sz w:val="24"/>
          <w:szCs w:val="24"/>
        </w:rPr>
        <w:lastRenderedPageBreak/>
        <w:t>Value Engineering</w:t>
      </w:r>
    </w:p>
    <w:p w:rsidR="0061520B"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Geotechnical Engineering &amp; Analysis (including expertise in badlands geology and slope stability)</w:t>
      </w:r>
    </w:p>
    <w:p w:rsidR="0061520B"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Roadway Design</w:t>
      </w:r>
    </w:p>
    <w:p w:rsidR="0061520B" w:rsidRPr="00A56FA0"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Structure </w:t>
      </w:r>
      <w:r w:rsidRPr="00A56FA0">
        <w:rPr>
          <w:sz w:val="24"/>
          <w:szCs w:val="24"/>
        </w:rPr>
        <w:t>Design</w:t>
      </w:r>
    </w:p>
    <w:p w:rsidR="0061520B" w:rsidRPr="00A56FA0"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56FA0">
        <w:rPr>
          <w:sz w:val="24"/>
          <w:szCs w:val="24"/>
        </w:rPr>
        <w:t>Right of Way</w:t>
      </w:r>
      <w:r>
        <w:rPr>
          <w:sz w:val="24"/>
          <w:szCs w:val="24"/>
        </w:rPr>
        <w:t xml:space="preserve"> Acquisition and Relocation</w:t>
      </w:r>
    </w:p>
    <w:p w:rsidR="0061520B" w:rsidRPr="00A56FA0"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Permitting and Mitigation Plans</w:t>
      </w:r>
    </w:p>
    <w:p w:rsidR="0061520B" w:rsidRPr="006B348E" w:rsidRDefault="0061520B" w:rsidP="0061520B">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56FA0">
        <w:rPr>
          <w:sz w:val="24"/>
          <w:szCs w:val="24"/>
        </w:rPr>
        <w:t>Utility</w:t>
      </w:r>
      <w:r>
        <w:rPr>
          <w:sz w:val="24"/>
          <w:szCs w:val="24"/>
        </w:rPr>
        <w:t xml:space="preserve"> Engineering and Relocation</w:t>
      </w:r>
    </w:p>
    <w:p w:rsidR="0061520B" w:rsidRDefault="0061520B" w:rsidP="0061520B">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bCs/>
        </w:rPr>
      </w:pPr>
    </w:p>
    <w:p w:rsidR="00933CD9" w:rsidRPr="000B531C" w:rsidRDefault="00B850E4" w:rsidP="00B65BA2">
      <w:pPr>
        <w:tabs>
          <w:tab w:val="left" w:pos="0"/>
          <w:tab w:val="left" w:pos="720"/>
          <w:tab w:val="left" w:pos="1440"/>
          <w:tab w:val="left" w:pos="2160"/>
          <w:tab w:val="left" w:pos="2880"/>
          <w:tab w:val="left" w:pos="3600"/>
          <w:tab w:val="left" w:pos="4320"/>
          <w:tab w:val="left" w:pos="5040"/>
          <w:tab w:val="left" w:pos="5760"/>
          <w:tab w:val="left" w:pos="6480"/>
          <w:tab w:val="left" w:pos="7215"/>
          <w:tab w:val="left" w:pos="7920"/>
          <w:tab w:val="left" w:pos="8640"/>
          <w:tab w:val="left" w:pos="9360"/>
        </w:tabs>
        <w:rPr>
          <w:b/>
          <w:sz w:val="24"/>
          <w:szCs w:val="24"/>
        </w:rPr>
      </w:pPr>
      <w:r>
        <w:rPr>
          <w:b/>
          <w:sz w:val="24"/>
          <w:szCs w:val="24"/>
        </w:rPr>
        <w:t>Phase I - Scoping</w:t>
      </w:r>
    </w:p>
    <w:p w:rsidR="008C4B03" w:rsidRDefault="007444EE" w:rsidP="008C4B03">
      <w:pPr>
        <w:tabs>
          <w:tab w:val="left" w:pos="0"/>
          <w:tab w:val="left" w:pos="720"/>
          <w:tab w:val="left" w:pos="1440"/>
          <w:tab w:val="left" w:pos="2160"/>
          <w:tab w:val="left" w:pos="2880"/>
          <w:tab w:val="left" w:pos="3600"/>
          <w:tab w:val="left" w:pos="4320"/>
          <w:tab w:val="left" w:pos="5040"/>
          <w:tab w:val="left" w:pos="5760"/>
          <w:tab w:val="left" w:pos="6480"/>
          <w:tab w:val="left" w:pos="7215"/>
          <w:tab w:val="left" w:pos="7920"/>
          <w:tab w:val="left" w:pos="8640"/>
          <w:tab w:val="left" w:pos="9360"/>
        </w:tabs>
        <w:rPr>
          <w:sz w:val="24"/>
          <w:szCs w:val="24"/>
        </w:rPr>
      </w:pPr>
      <w:r w:rsidRPr="00830DDA">
        <w:rPr>
          <w:sz w:val="24"/>
          <w:szCs w:val="24"/>
        </w:rPr>
        <w:t xml:space="preserve">Phase I shall be limited to conducting a </w:t>
      </w:r>
      <w:r w:rsidR="004F4C36">
        <w:rPr>
          <w:sz w:val="24"/>
          <w:szCs w:val="24"/>
        </w:rPr>
        <w:t>s</w:t>
      </w:r>
      <w:r w:rsidRPr="00830DDA">
        <w:rPr>
          <w:sz w:val="24"/>
          <w:szCs w:val="24"/>
        </w:rPr>
        <w:t xml:space="preserve">coping </w:t>
      </w:r>
      <w:r w:rsidR="004F4C36">
        <w:rPr>
          <w:sz w:val="24"/>
          <w:szCs w:val="24"/>
        </w:rPr>
        <w:t>m</w:t>
      </w:r>
      <w:r w:rsidRPr="00830DDA">
        <w:rPr>
          <w:sz w:val="24"/>
          <w:szCs w:val="24"/>
        </w:rPr>
        <w:t>eeting</w:t>
      </w:r>
      <w:r w:rsidR="009D1CD9">
        <w:rPr>
          <w:sz w:val="24"/>
          <w:szCs w:val="24"/>
        </w:rPr>
        <w:t>;</w:t>
      </w:r>
      <w:r w:rsidR="00AE3C60">
        <w:rPr>
          <w:sz w:val="24"/>
          <w:szCs w:val="24"/>
        </w:rPr>
        <w:t xml:space="preserve"> </w:t>
      </w:r>
      <w:r w:rsidR="004F4C36">
        <w:rPr>
          <w:sz w:val="24"/>
          <w:szCs w:val="24"/>
        </w:rPr>
        <w:t>f</w:t>
      </w:r>
      <w:r w:rsidR="00712D1D" w:rsidRPr="00830DDA">
        <w:rPr>
          <w:sz w:val="24"/>
          <w:szCs w:val="24"/>
        </w:rPr>
        <w:t xml:space="preserve">ield </w:t>
      </w:r>
      <w:r w:rsidR="004F4C36">
        <w:rPr>
          <w:sz w:val="24"/>
          <w:szCs w:val="24"/>
        </w:rPr>
        <w:t>r</w:t>
      </w:r>
      <w:r w:rsidR="00712D1D" w:rsidRPr="00830DDA">
        <w:rPr>
          <w:sz w:val="24"/>
          <w:szCs w:val="24"/>
        </w:rPr>
        <w:t>eview</w:t>
      </w:r>
      <w:r w:rsidR="009D1CD9">
        <w:rPr>
          <w:sz w:val="24"/>
          <w:szCs w:val="24"/>
        </w:rPr>
        <w:t>;</w:t>
      </w:r>
      <w:r w:rsidR="004F4C36">
        <w:rPr>
          <w:sz w:val="24"/>
          <w:szCs w:val="24"/>
        </w:rPr>
        <w:t xml:space="preserve"> initial </w:t>
      </w:r>
      <w:r w:rsidR="009D1CD9">
        <w:rPr>
          <w:sz w:val="24"/>
          <w:szCs w:val="24"/>
        </w:rPr>
        <w:t xml:space="preserve">field </w:t>
      </w:r>
      <w:r w:rsidR="004F4C36">
        <w:rPr>
          <w:sz w:val="24"/>
          <w:szCs w:val="24"/>
        </w:rPr>
        <w:t>survey</w:t>
      </w:r>
      <w:r w:rsidR="009D1CD9">
        <w:rPr>
          <w:sz w:val="24"/>
          <w:szCs w:val="24"/>
        </w:rPr>
        <w:t>s &amp; studies;</w:t>
      </w:r>
      <w:r w:rsidR="00712D1D" w:rsidRPr="00830DDA">
        <w:rPr>
          <w:sz w:val="24"/>
          <w:szCs w:val="24"/>
        </w:rPr>
        <w:t xml:space="preserve"> and developing a</w:t>
      </w:r>
      <w:r w:rsidRPr="00830DDA">
        <w:rPr>
          <w:sz w:val="24"/>
          <w:szCs w:val="24"/>
        </w:rPr>
        <w:t xml:space="preserve"> NDDOT approved </w:t>
      </w:r>
      <w:r w:rsidR="00B81916">
        <w:rPr>
          <w:sz w:val="24"/>
          <w:szCs w:val="24"/>
        </w:rPr>
        <w:t>s</w:t>
      </w:r>
      <w:r w:rsidRPr="00830DDA">
        <w:rPr>
          <w:sz w:val="24"/>
          <w:szCs w:val="24"/>
        </w:rPr>
        <w:t xml:space="preserve">cope of </w:t>
      </w:r>
      <w:r w:rsidR="00B81916">
        <w:rPr>
          <w:sz w:val="24"/>
          <w:szCs w:val="24"/>
        </w:rPr>
        <w:t>w</w:t>
      </w:r>
      <w:r w:rsidRPr="00830DDA">
        <w:rPr>
          <w:sz w:val="24"/>
          <w:szCs w:val="24"/>
        </w:rPr>
        <w:t xml:space="preserve">ork and </w:t>
      </w:r>
      <w:r w:rsidR="00B81916">
        <w:rPr>
          <w:sz w:val="24"/>
          <w:szCs w:val="24"/>
        </w:rPr>
        <w:t>h</w:t>
      </w:r>
      <w:r w:rsidRPr="00830DDA">
        <w:rPr>
          <w:sz w:val="24"/>
          <w:szCs w:val="24"/>
        </w:rPr>
        <w:t>ours for Phase II.</w:t>
      </w:r>
      <w:r w:rsidR="004F4C36">
        <w:rPr>
          <w:sz w:val="24"/>
          <w:szCs w:val="24"/>
        </w:rPr>
        <w:t xml:space="preserve"> </w:t>
      </w:r>
      <w:r w:rsidR="008C4B03" w:rsidRPr="008C4B03">
        <w:rPr>
          <w:sz w:val="24"/>
          <w:szCs w:val="24"/>
        </w:rPr>
        <w:t>A preliminary scope of work and hours</w:t>
      </w:r>
      <w:r w:rsidR="000D4422">
        <w:rPr>
          <w:sz w:val="24"/>
          <w:szCs w:val="24"/>
        </w:rPr>
        <w:t xml:space="preserve"> for Phase II</w:t>
      </w:r>
      <w:r w:rsidR="008C4B03" w:rsidRPr="008C4B03">
        <w:rPr>
          <w:sz w:val="24"/>
          <w:szCs w:val="24"/>
        </w:rPr>
        <w:t xml:space="preserve"> will be provided by the firm within </w:t>
      </w:r>
      <w:r w:rsidR="008C4B03">
        <w:rPr>
          <w:sz w:val="24"/>
          <w:szCs w:val="24"/>
        </w:rPr>
        <w:t>21</w:t>
      </w:r>
      <w:r w:rsidR="00B850E4">
        <w:rPr>
          <w:sz w:val="24"/>
          <w:szCs w:val="24"/>
        </w:rPr>
        <w:t xml:space="preserve"> days of signing the contract. </w:t>
      </w:r>
    </w:p>
    <w:p w:rsidR="00B850E4" w:rsidRPr="008C4B03" w:rsidRDefault="00B850E4" w:rsidP="008C4B03">
      <w:pPr>
        <w:tabs>
          <w:tab w:val="left" w:pos="0"/>
          <w:tab w:val="left" w:pos="720"/>
          <w:tab w:val="left" w:pos="1440"/>
          <w:tab w:val="left" w:pos="2160"/>
          <w:tab w:val="left" w:pos="2880"/>
          <w:tab w:val="left" w:pos="3600"/>
          <w:tab w:val="left" w:pos="4320"/>
          <w:tab w:val="left" w:pos="5040"/>
          <w:tab w:val="left" w:pos="5760"/>
          <w:tab w:val="left" w:pos="6480"/>
          <w:tab w:val="left" w:pos="7215"/>
          <w:tab w:val="left" w:pos="7920"/>
          <w:tab w:val="left" w:pos="8640"/>
          <w:tab w:val="left" w:pos="9360"/>
        </w:tabs>
        <w:rPr>
          <w:sz w:val="24"/>
          <w:szCs w:val="24"/>
        </w:rPr>
      </w:pPr>
    </w:p>
    <w:p w:rsidR="00B850E4" w:rsidRPr="00B850E4" w:rsidRDefault="00B850E4" w:rsidP="0023488B">
      <w:pPr>
        <w:tabs>
          <w:tab w:val="left" w:pos="0"/>
          <w:tab w:val="left" w:pos="720"/>
          <w:tab w:val="left" w:pos="1440"/>
          <w:tab w:val="left" w:pos="2160"/>
          <w:tab w:val="left" w:pos="2880"/>
          <w:tab w:val="left" w:pos="3600"/>
          <w:tab w:val="left" w:pos="4320"/>
          <w:tab w:val="left" w:pos="5040"/>
          <w:tab w:val="left" w:pos="5760"/>
          <w:tab w:val="left" w:pos="6480"/>
          <w:tab w:val="left" w:pos="7215"/>
          <w:tab w:val="left" w:pos="7920"/>
          <w:tab w:val="left" w:pos="8640"/>
          <w:tab w:val="left" w:pos="9360"/>
        </w:tabs>
        <w:rPr>
          <w:b/>
          <w:sz w:val="24"/>
          <w:szCs w:val="24"/>
        </w:rPr>
      </w:pPr>
      <w:r w:rsidRPr="00B850E4">
        <w:rPr>
          <w:b/>
          <w:sz w:val="24"/>
          <w:szCs w:val="24"/>
        </w:rPr>
        <w:t>Phase II – Environmental Document and Preliminary Design</w:t>
      </w:r>
    </w:p>
    <w:p w:rsidR="00A70381" w:rsidRDefault="007444EE" w:rsidP="0023488B">
      <w:pPr>
        <w:tabs>
          <w:tab w:val="left" w:pos="0"/>
          <w:tab w:val="left" w:pos="720"/>
          <w:tab w:val="left" w:pos="1440"/>
          <w:tab w:val="left" w:pos="2160"/>
          <w:tab w:val="left" w:pos="2880"/>
          <w:tab w:val="left" w:pos="3600"/>
          <w:tab w:val="left" w:pos="4320"/>
          <w:tab w:val="left" w:pos="5040"/>
          <w:tab w:val="left" w:pos="5760"/>
          <w:tab w:val="left" w:pos="6480"/>
          <w:tab w:val="left" w:pos="7215"/>
          <w:tab w:val="left" w:pos="7920"/>
          <w:tab w:val="left" w:pos="8640"/>
          <w:tab w:val="left" w:pos="9360"/>
        </w:tabs>
        <w:rPr>
          <w:sz w:val="24"/>
          <w:szCs w:val="24"/>
        </w:rPr>
      </w:pPr>
      <w:r w:rsidRPr="00830DDA">
        <w:rPr>
          <w:sz w:val="24"/>
          <w:szCs w:val="24"/>
        </w:rPr>
        <w:t xml:space="preserve">Phase II shall consist of </w:t>
      </w:r>
      <w:r w:rsidR="00091C90">
        <w:rPr>
          <w:sz w:val="24"/>
          <w:szCs w:val="24"/>
        </w:rPr>
        <w:t>all</w:t>
      </w:r>
      <w:r w:rsidRPr="00830DDA">
        <w:rPr>
          <w:sz w:val="24"/>
          <w:szCs w:val="24"/>
        </w:rPr>
        <w:t xml:space="preserve"> activities necessary to complete </w:t>
      </w:r>
      <w:r w:rsidR="00091C90">
        <w:rPr>
          <w:sz w:val="24"/>
          <w:szCs w:val="24"/>
        </w:rPr>
        <w:t>the</w:t>
      </w:r>
      <w:r w:rsidR="0071733F" w:rsidRPr="00830DDA">
        <w:rPr>
          <w:sz w:val="24"/>
          <w:szCs w:val="24"/>
        </w:rPr>
        <w:t xml:space="preserve"> </w:t>
      </w:r>
      <w:r w:rsidR="00E862BB">
        <w:rPr>
          <w:sz w:val="24"/>
          <w:szCs w:val="24"/>
        </w:rPr>
        <w:t xml:space="preserve">environmental </w:t>
      </w:r>
      <w:r w:rsidR="00C37A10">
        <w:rPr>
          <w:sz w:val="24"/>
          <w:szCs w:val="24"/>
        </w:rPr>
        <w:t xml:space="preserve">document, </w:t>
      </w:r>
      <w:r w:rsidR="00AE3C60">
        <w:rPr>
          <w:sz w:val="24"/>
          <w:szCs w:val="24"/>
        </w:rPr>
        <w:t>including FHWA concurrence and approval</w:t>
      </w:r>
      <w:r w:rsidR="00C37A10">
        <w:rPr>
          <w:sz w:val="24"/>
          <w:szCs w:val="24"/>
        </w:rPr>
        <w:t>. It includes, but is not limited to:</w:t>
      </w:r>
      <w:r w:rsidR="008C4B03">
        <w:rPr>
          <w:sz w:val="24"/>
          <w:szCs w:val="24"/>
        </w:rPr>
        <w:t xml:space="preserve"> </w:t>
      </w:r>
      <w:r w:rsidR="00726CB2">
        <w:rPr>
          <w:sz w:val="24"/>
          <w:szCs w:val="24"/>
        </w:rPr>
        <w:t>environmental studies</w:t>
      </w:r>
      <w:r w:rsidR="00C37A10">
        <w:rPr>
          <w:sz w:val="24"/>
          <w:szCs w:val="24"/>
        </w:rPr>
        <w:t>; cultural surveys;</w:t>
      </w:r>
      <w:r w:rsidR="00726CB2">
        <w:rPr>
          <w:sz w:val="24"/>
          <w:szCs w:val="24"/>
        </w:rPr>
        <w:t xml:space="preserve"> preliminary</w:t>
      </w:r>
      <w:r w:rsidR="00C37A10">
        <w:rPr>
          <w:sz w:val="24"/>
          <w:szCs w:val="24"/>
        </w:rPr>
        <w:t xml:space="preserve"> roadway</w:t>
      </w:r>
      <w:r w:rsidR="002B6ECE">
        <w:rPr>
          <w:sz w:val="24"/>
          <w:szCs w:val="24"/>
        </w:rPr>
        <w:t xml:space="preserve"> design; </w:t>
      </w:r>
      <w:r w:rsidR="00C37A10">
        <w:rPr>
          <w:sz w:val="24"/>
          <w:szCs w:val="24"/>
        </w:rPr>
        <w:t xml:space="preserve">structure </w:t>
      </w:r>
      <w:r w:rsidR="002B6ECE">
        <w:rPr>
          <w:sz w:val="24"/>
          <w:szCs w:val="24"/>
        </w:rPr>
        <w:t xml:space="preserve">type studies &amp; preliminary structure </w:t>
      </w:r>
      <w:r w:rsidR="00615DD4">
        <w:rPr>
          <w:sz w:val="24"/>
          <w:szCs w:val="24"/>
        </w:rPr>
        <w:t>design</w:t>
      </w:r>
      <w:r w:rsidR="00C37A10">
        <w:rPr>
          <w:sz w:val="24"/>
          <w:szCs w:val="24"/>
        </w:rPr>
        <w:t>;</w:t>
      </w:r>
      <w:r w:rsidR="0033310F">
        <w:rPr>
          <w:sz w:val="24"/>
          <w:szCs w:val="24"/>
        </w:rPr>
        <w:t xml:space="preserve"> geotechnical studies &amp; design</w:t>
      </w:r>
      <w:r w:rsidR="002B6ECE">
        <w:rPr>
          <w:sz w:val="24"/>
          <w:szCs w:val="24"/>
        </w:rPr>
        <w:t>;</w:t>
      </w:r>
      <w:r w:rsidR="00615DD4">
        <w:rPr>
          <w:sz w:val="24"/>
          <w:szCs w:val="24"/>
        </w:rPr>
        <w:t xml:space="preserve"> public involvement</w:t>
      </w:r>
      <w:r w:rsidR="002B6ECE">
        <w:rPr>
          <w:sz w:val="24"/>
          <w:szCs w:val="24"/>
        </w:rPr>
        <w:t xml:space="preserve"> meetings &amp; outreach</w:t>
      </w:r>
      <w:r w:rsidR="00C37A10">
        <w:rPr>
          <w:sz w:val="24"/>
          <w:szCs w:val="24"/>
        </w:rPr>
        <w:t>;</w:t>
      </w:r>
      <w:r w:rsidR="008C4B03">
        <w:rPr>
          <w:sz w:val="24"/>
          <w:szCs w:val="24"/>
        </w:rPr>
        <w:t xml:space="preserve"> utility coordination</w:t>
      </w:r>
      <w:r w:rsidR="00C37A10">
        <w:rPr>
          <w:sz w:val="24"/>
          <w:szCs w:val="24"/>
        </w:rPr>
        <w:t xml:space="preserve"> &amp; conflict </w:t>
      </w:r>
      <w:r w:rsidR="009D1CD9">
        <w:rPr>
          <w:sz w:val="24"/>
          <w:szCs w:val="24"/>
        </w:rPr>
        <w:t>plans</w:t>
      </w:r>
      <w:r w:rsidR="00C37A10">
        <w:rPr>
          <w:sz w:val="24"/>
          <w:szCs w:val="24"/>
        </w:rPr>
        <w:t>; and right of way</w:t>
      </w:r>
      <w:r w:rsidR="00615DD4">
        <w:rPr>
          <w:sz w:val="24"/>
          <w:szCs w:val="24"/>
        </w:rPr>
        <w:t xml:space="preserve"> </w:t>
      </w:r>
      <w:r w:rsidR="00C37A10">
        <w:rPr>
          <w:sz w:val="24"/>
          <w:szCs w:val="24"/>
        </w:rPr>
        <w:t>services</w:t>
      </w:r>
      <w:r w:rsidR="009D1CD9">
        <w:rPr>
          <w:sz w:val="24"/>
          <w:szCs w:val="24"/>
        </w:rPr>
        <w:t xml:space="preserve"> including </w:t>
      </w:r>
      <w:proofErr w:type="spellStart"/>
      <w:r w:rsidR="009D1CD9">
        <w:rPr>
          <w:sz w:val="24"/>
          <w:szCs w:val="24"/>
        </w:rPr>
        <w:t>titlework</w:t>
      </w:r>
      <w:proofErr w:type="spellEnd"/>
      <w:r w:rsidR="009D1CD9">
        <w:rPr>
          <w:sz w:val="24"/>
          <w:szCs w:val="24"/>
        </w:rPr>
        <w:t>, plats, appraisals, and document preparation</w:t>
      </w:r>
      <w:r w:rsidR="00C37A10">
        <w:rPr>
          <w:sz w:val="24"/>
          <w:szCs w:val="24"/>
        </w:rPr>
        <w:t xml:space="preserve">. </w:t>
      </w:r>
      <w:r w:rsidR="003522AB">
        <w:rPr>
          <w:sz w:val="24"/>
          <w:szCs w:val="24"/>
        </w:rPr>
        <w:t xml:space="preserve">Phase II will be </w:t>
      </w:r>
      <w:r w:rsidR="001237FA">
        <w:rPr>
          <w:sz w:val="24"/>
          <w:szCs w:val="24"/>
        </w:rPr>
        <w:t>considered complete upon receiving environmental clearance from FHWA</w:t>
      </w:r>
      <w:r w:rsidR="00D77261">
        <w:rPr>
          <w:sz w:val="24"/>
          <w:szCs w:val="24"/>
        </w:rPr>
        <w:t xml:space="preserve"> and NDDOT approval of all deliverables.</w:t>
      </w:r>
    </w:p>
    <w:p w:rsidR="00A70381" w:rsidRDefault="00A70381" w:rsidP="0023488B">
      <w:pPr>
        <w:tabs>
          <w:tab w:val="left" w:pos="0"/>
          <w:tab w:val="left" w:pos="720"/>
          <w:tab w:val="left" w:pos="1440"/>
          <w:tab w:val="left" w:pos="2160"/>
          <w:tab w:val="left" w:pos="2880"/>
          <w:tab w:val="left" w:pos="3600"/>
          <w:tab w:val="left" w:pos="4320"/>
          <w:tab w:val="left" w:pos="5040"/>
          <w:tab w:val="left" w:pos="5760"/>
          <w:tab w:val="left" w:pos="6480"/>
          <w:tab w:val="left" w:pos="7215"/>
          <w:tab w:val="left" w:pos="7920"/>
          <w:tab w:val="left" w:pos="8640"/>
          <w:tab w:val="left" w:pos="9360"/>
        </w:tabs>
        <w:rPr>
          <w:sz w:val="24"/>
          <w:szCs w:val="24"/>
        </w:rPr>
      </w:pPr>
    </w:p>
    <w:p w:rsidR="002750EF" w:rsidRPr="00B850E4" w:rsidRDefault="00B850E4" w:rsidP="0023488B">
      <w:pPr>
        <w:tabs>
          <w:tab w:val="left" w:pos="0"/>
          <w:tab w:val="left" w:pos="720"/>
          <w:tab w:val="left" w:pos="1440"/>
          <w:tab w:val="left" w:pos="2160"/>
          <w:tab w:val="left" w:pos="2880"/>
          <w:tab w:val="left" w:pos="3600"/>
          <w:tab w:val="left" w:pos="4320"/>
          <w:tab w:val="left" w:pos="5040"/>
          <w:tab w:val="left" w:pos="5760"/>
          <w:tab w:val="left" w:pos="6480"/>
          <w:tab w:val="left" w:pos="7215"/>
          <w:tab w:val="left" w:pos="7920"/>
          <w:tab w:val="left" w:pos="8640"/>
          <w:tab w:val="left" w:pos="9360"/>
        </w:tabs>
        <w:rPr>
          <w:b/>
          <w:sz w:val="24"/>
          <w:szCs w:val="24"/>
        </w:rPr>
      </w:pPr>
      <w:r w:rsidRPr="00B850E4">
        <w:rPr>
          <w:b/>
          <w:sz w:val="24"/>
          <w:szCs w:val="24"/>
        </w:rPr>
        <w:t>Phase III – Final Design</w:t>
      </w:r>
    </w:p>
    <w:p w:rsidR="004F4C36" w:rsidRDefault="00C37A10" w:rsidP="0023488B">
      <w:pPr>
        <w:tabs>
          <w:tab w:val="left" w:pos="0"/>
          <w:tab w:val="left" w:pos="720"/>
          <w:tab w:val="left" w:pos="1440"/>
          <w:tab w:val="left" w:pos="2160"/>
          <w:tab w:val="left" w:pos="2880"/>
          <w:tab w:val="left" w:pos="3600"/>
          <w:tab w:val="left" w:pos="4320"/>
          <w:tab w:val="left" w:pos="5040"/>
          <w:tab w:val="left" w:pos="5760"/>
          <w:tab w:val="left" w:pos="6480"/>
          <w:tab w:val="left" w:pos="7215"/>
          <w:tab w:val="left" w:pos="7920"/>
          <w:tab w:val="left" w:pos="8640"/>
          <w:tab w:val="left" w:pos="9360"/>
        </w:tabs>
        <w:rPr>
          <w:sz w:val="24"/>
          <w:szCs w:val="24"/>
        </w:rPr>
      </w:pPr>
      <w:r w:rsidRPr="00C37A10">
        <w:rPr>
          <w:sz w:val="24"/>
          <w:szCs w:val="24"/>
        </w:rPr>
        <w:t xml:space="preserve">Phase III shall consist of </w:t>
      </w:r>
      <w:r w:rsidR="00563AEA">
        <w:rPr>
          <w:sz w:val="24"/>
          <w:szCs w:val="24"/>
        </w:rPr>
        <w:t xml:space="preserve">remaining activities to provide a bid ready project. </w:t>
      </w:r>
      <w:r>
        <w:rPr>
          <w:sz w:val="24"/>
          <w:szCs w:val="24"/>
        </w:rPr>
        <w:t>It includes</w:t>
      </w:r>
      <w:r w:rsidR="00563AEA">
        <w:rPr>
          <w:sz w:val="24"/>
          <w:szCs w:val="24"/>
        </w:rPr>
        <w:t>, but is not limited to:</w:t>
      </w:r>
      <w:r w:rsidRPr="00C37A10">
        <w:rPr>
          <w:sz w:val="24"/>
          <w:szCs w:val="24"/>
        </w:rPr>
        <w:t xml:space="preserve"> </w:t>
      </w:r>
      <w:r w:rsidR="00563AEA">
        <w:rPr>
          <w:sz w:val="24"/>
          <w:szCs w:val="24"/>
        </w:rPr>
        <w:t xml:space="preserve">final roadway &amp; structure </w:t>
      </w:r>
      <w:r w:rsidRPr="00C37A10">
        <w:rPr>
          <w:sz w:val="24"/>
          <w:szCs w:val="24"/>
        </w:rPr>
        <w:t>design</w:t>
      </w:r>
      <w:r w:rsidR="00563AEA">
        <w:rPr>
          <w:sz w:val="24"/>
          <w:szCs w:val="24"/>
        </w:rPr>
        <w:t>;</w:t>
      </w:r>
      <w:r w:rsidRPr="00C37A10">
        <w:rPr>
          <w:sz w:val="24"/>
          <w:szCs w:val="24"/>
        </w:rPr>
        <w:t xml:space="preserve"> preparation of final construction plans, specifications, estimates; </w:t>
      </w:r>
      <w:r w:rsidR="000256F7">
        <w:rPr>
          <w:sz w:val="24"/>
          <w:szCs w:val="24"/>
        </w:rPr>
        <w:t>execute contracts for utility adjustments &amp; relocations</w:t>
      </w:r>
      <w:r w:rsidRPr="00C37A10">
        <w:rPr>
          <w:sz w:val="24"/>
          <w:szCs w:val="24"/>
        </w:rPr>
        <w:t>; right of way acquisition</w:t>
      </w:r>
      <w:r w:rsidR="00563AEA">
        <w:rPr>
          <w:sz w:val="24"/>
          <w:szCs w:val="24"/>
        </w:rPr>
        <w:t>;</w:t>
      </w:r>
      <w:r w:rsidRPr="00C37A10">
        <w:rPr>
          <w:sz w:val="24"/>
          <w:szCs w:val="24"/>
        </w:rPr>
        <w:t xml:space="preserve"> </w:t>
      </w:r>
      <w:r w:rsidR="00563AEA">
        <w:rPr>
          <w:sz w:val="24"/>
          <w:szCs w:val="24"/>
        </w:rPr>
        <w:t xml:space="preserve">permitting and </w:t>
      </w:r>
      <w:r w:rsidRPr="00C37A10">
        <w:rPr>
          <w:sz w:val="24"/>
          <w:szCs w:val="24"/>
        </w:rPr>
        <w:t>final mitigation plans. Phase III will be considered complete upon NDDOT approval of all deliverables for bid ready project.</w:t>
      </w:r>
    </w:p>
    <w:p w:rsidR="00711682" w:rsidRDefault="00711682">
      <w:pPr>
        <w:widowControl/>
        <w:autoSpaceDE/>
        <w:autoSpaceDN/>
        <w:adjustRightInd/>
        <w:rPr>
          <w:b/>
          <w:sz w:val="24"/>
          <w:szCs w:val="24"/>
        </w:rPr>
      </w:pPr>
    </w:p>
    <w:p w:rsidR="00C37A10" w:rsidRPr="00C37A10" w:rsidRDefault="00C37A10" w:rsidP="0023488B">
      <w:pPr>
        <w:tabs>
          <w:tab w:val="left" w:pos="0"/>
          <w:tab w:val="left" w:pos="720"/>
          <w:tab w:val="left" w:pos="1440"/>
          <w:tab w:val="left" w:pos="2160"/>
          <w:tab w:val="left" w:pos="2880"/>
          <w:tab w:val="left" w:pos="3600"/>
          <w:tab w:val="left" w:pos="4320"/>
          <w:tab w:val="left" w:pos="5040"/>
          <w:tab w:val="left" w:pos="5760"/>
          <w:tab w:val="left" w:pos="6480"/>
          <w:tab w:val="left" w:pos="7215"/>
          <w:tab w:val="left" w:pos="7920"/>
          <w:tab w:val="left" w:pos="8640"/>
          <w:tab w:val="left" w:pos="9360"/>
        </w:tabs>
        <w:rPr>
          <w:b/>
          <w:sz w:val="24"/>
          <w:szCs w:val="24"/>
        </w:rPr>
      </w:pPr>
      <w:r>
        <w:rPr>
          <w:b/>
          <w:sz w:val="24"/>
          <w:szCs w:val="24"/>
        </w:rPr>
        <w:t>Phase IV –</w:t>
      </w:r>
      <w:r w:rsidR="009B4BA6">
        <w:rPr>
          <w:b/>
          <w:sz w:val="24"/>
          <w:szCs w:val="24"/>
        </w:rPr>
        <w:t xml:space="preserve"> </w:t>
      </w:r>
      <w:r>
        <w:rPr>
          <w:b/>
          <w:sz w:val="24"/>
          <w:szCs w:val="24"/>
        </w:rPr>
        <w:t>Engineer of Record Service</w:t>
      </w:r>
      <w:r w:rsidR="00563AEA">
        <w:rPr>
          <w:b/>
          <w:sz w:val="24"/>
          <w:szCs w:val="24"/>
        </w:rPr>
        <w:t>s</w:t>
      </w:r>
      <w:r>
        <w:rPr>
          <w:b/>
          <w:sz w:val="24"/>
          <w:szCs w:val="24"/>
        </w:rPr>
        <w:t xml:space="preserve"> (Post Bid)</w:t>
      </w:r>
    </w:p>
    <w:p w:rsidR="00563AEA" w:rsidRDefault="00C515AF">
      <w:pPr>
        <w:widowControl/>
        <w:autoSpaceDE/>
        <w:autoSpaceDN/>
        <w:adjustRightInd/>
        <w:rPr>
          <w:b/>
          <w:sz w:val="24"/>
          <w:szCs w:val="24"/>
        </w:rPr>
      </w:pPr>
      <w:r>
        <w:rPr>
          <w:sz w:val="24"/>
          <w:szCs w:val="24"/>
        </w:rPr>
        <w:t>Phase IV</w:t>
      </w:r>
      <w:r w:rsidR="009B4BA6">
        <w:rPr>
          <w:sz w:val="24"/>
          <w:szCs w:val="24"/>
        </w:rPr>
        <w:t>, if necessary,</w:t>
      </w:r>
      <w:r>
        <w:rPr>
          <w:sz w:val="24"/>
          <w:szCs w:val="24"/>
        </w:rPr>
        <w:t xml:space="preserve"> shall consist of </w:t>
      </w:r>
      <w:r w:rsidR="00EB5692">
        <w:rPr>
          <w:sz w:val="24"/>
          <w:szCs w:val="24"/>
        </w:rPr>
        <w:t>activities</w:t>
      </w:r>
      <w:r>
        <w:rPr>
          <w:sz w:val="24"/>
          <w:szCs w:val="24"/>
        </w:rPr>
        <w:t xml:space="preserve"> to support </w:t>
      </w:r>
      <w:r w:rsidR="00EB5692">
        <w:rPr>
          <w:sz w:val="24"/>
          <w:szCs w:val="24"/>
        </w:rPr>
        <w:t xml:space="preserve">project </w:t>
      </w:r>
      <w:r>
        <w:rPr>
          <w:sz w:val="24"/>
          <w:szCs w:val="24"/>
        </w:rPr>
        <w:t xml:space="preserve">construction. It includes, but is not limited to: </w:t>
      </w:r>
      <w:r w:rsidR="009B4BA6">
        <w:rPr>
          <w:sz w:val="24"/>
          <w:szCs w:val="24"/>
        </w:rPr>
        <w:t>consultation and questions; pre-</w:t>
      </w:r>
      <w:r w:rsidR="000256F7">
        <w:rPr>
          <w:sz w:val="24"/>
          <w:szCs w:val="24"/>
        </w:rPr>
        <w:t xml:space="preserve">construction </w:t>
      </w:r>
      <w:r w:rsidR="009B4BA6">
        <w:rPr>
          <w:sz w:val="24"/>
          <w:szCs w:val="24"/>
        </w:rPr>
        <w:t xml:space="preserve">meetings; </w:t>
      </w:r>
      <w:r w:rsidR="00EB5692">
        <w:rPr>
          <w:sz w:val="24"/>
          <w:szCs w:val="24"/>
        </w:rPr>
        <w:t>design changes</w:t>
      </w:r>
      <w:r w:rsidR="009B4BA6">
        <w:rPr>
          <w:sz w:val="24"/>
          <w:szCs w:val="24"/>
        </w:rPr>
        <w:t>;</w:t>
      </w:r>
      <w:r w:rsidR="00EB5692">
        <w:rPr>
          <w:sz w:val="24"/>
          <w:szCs w:val="24"/>
        </w:rPr>
        <w:t xml:space="preserve"> </w:t>
      </w:r>
      <w:r>
        <w:rPr>
          <w:sz w:val="24"/>
          <w:szCs w:val="24"/>
        </w:rPr>
        <w:t>plan sheet revisions</w:t>
      </w:r>
      <w:r w:rsidR="009B4BA6">
        <w:rPr>
          <w:sz w:val="24"/>
          <w:szCs w:val="24"/>
        </w:rPr>
        <w:t>;</w:t>
      </w:r>
      <w:r w:rsidR="00EB5692">
        <w:rPr>
          <w:sz w:val="24"/>
          <w:szCs w:val="24"/>
        </w:rPr>
        <w:t xml:space="preserve"> permit revisions</w:t>
      </w:r>
      <w:r w:rsidR="009B4BA6">
        <w:rPr>
          <w:sz w:val="24"/>
          <w:szCs w:val="24"/>
        </w:rPr>
        <w:t>;</w:t>
      </w:r>
      <w:r>
        <w:rPr>
          <w:sz w:val="24"/>
          <w:szCs w:val="24"/>
        </w:rPr>
        <w:t xml:space="preserve"> reviewing shop drawings</w:t>
      </w:r>
      <w:r w:rsidR="009B4BA6">
        <w:rPr>
          <w:sz w:val="24"/>
          <w:szCs w:val="24"/>
        </w:rPr>
        <w:t>;</w:t>
      </w:r>
      <w:r>
        <w:rPr>
          <w:sz w:val="24"/>
          <w:szCs w:val="24"/>
        </w:rPr>
        <w:t xml:space="preserve"> </w:t>
      </w:r>
      <w:r w:rsidR="00EB5692">
        <w:rPr>
          <w:sz w:val="24"/>
          <w:szCs w:val="24"/>
        </w:rPr>
        <w:t xml:space="preserve">and </w:t>
      </w:r>
      <w:r w:rsidR="009B4BA6">
        <w:rPr>
          <w:sz w:val="24"/>
          <w:szCs w:val="24"/>
        </w:rPr>
        <w:t>change orders.</w:t>
      </w:r>
      <w:r w:rsidR="00EB5692">
        <w:rPr>
          <w:sz w:val="24"/>
          <w:szCs w:val="24"/>
        </w:rPr>
        <w:t xml:space="preserve"> </w:t>
      </w:r>
      <w:r w:rsidR="009B4BA6">
        <w:rPr>
          <w:sz w:val="24"/>
          <w:szCs w:val="24"/>
        </w:rPr>
        <w:t>Phase IV</w:t>
      </w:r>
      <w:r>
        <w:rPr>
          <w:sz w:val="24"/>
          <w:szCs w:val="24"/>
        </w:rPr>
        <w:t xml:space="preserve"> does not include construction engineering or contract administration.</w:t>
      </w:r>
      <w:r w:rsidR="00EB5692">
        <w:rPr>
          <w:sz w:val="24"/>
          <w:szCs w:val="24"/>
        </w:rPr>
        <w:t xml:space="preserve"> </w:t>
      </w:r>
    </w:p>
    <w:p w:rsidR="00711682" w:rsidRDefault="00711682" w:rsidP="00747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00747A8C" w:rsidRPr="00A56FA0" w:rsidRDefault="00747A8C" w:rsidP="00747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56FA0">
        <w:rPr>
          <w:b/>
          <w:sz w:val="24"/>
          <w:szCs w:val="24"/>
        </w:rPr>
        <w:t>NDDOT Pr</w:t>
      </w:r>
      <w:r w:rsidR="00B759A0">
        <w:rPr>
          <w:b/>
          <w:sz w:val="24"/>
          <w:szCs w:val="24"/>
        </w:rPr>
        <w:t>ovided Information and Services</w:t>
      </w:r>
    </w:p>
    <w:p w:rsidR="00747A8C" w:rsidRDefault="00747A8C" w:rsidP="00747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The </w:t>
      </w:r>
      <w:r w:rsidRPr="00830DDA">
        <w:rPr>
          <w:sz w:val="24"/>
          <w:szCs w:val="24"/>
        </w:rPr>
        <w:t>NDDOT will provide</w:t>
      </w:r>
      <w:r>
        <w:rPr>
          <w:sz w:val="24"/>
          <w:szCs w:val="24"/>
        </w:rPr>
        <w:t xml:space="preserve"> </w:t>
      </w:r>
      <w:r w:rsidR="00F8223D">
        <w:rPr>
          <w:sz w:val="24"/>
          <w:szCs w:val="24"/>
        </w:rPr>
        <w:t xml:space="preserve">the </w:t>
      </w:r>
      <w:r>
        <w:rPr>
          <w:sz w:val="24"/>
          <w:szCs w:val="24"/>
        </w:rPr>
        <w:t>following</w:t>
      </w:r>
      <w:r w:rsidRPr="00830DDA">
        <w:rPr>
          <w:sz w:val="24"/>
          <w:szCs w:val="24"/>
        </w:rPr>
        <w:t>:</w:t>
      </w:r>
    </w:p>
    <w:p w:rsidR="004F4C36" w:rsidRDefault="004F4C36" w:rsidP="000B531C">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Serve as a lead agency in conjunction with Federal Highway Administration (FHWA)</w:t>
      </w:r>
    </w:p>
    <w:p w:rsidR="004F4C36" w:rsidRDefault="004F4C36" w:rsidP="000B531C">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Lead the coordination and consultation with state and federal resource agencies, including, but not limited to:</w:t>
      </w:r>
    </w:p>
    <w:p w:rsidR="004F4C36" w:rsidRDefault="004F4C36" w:rsidP="004F4C36">
      <w:pPr>
        <w:pStyle w:val="ListParagraph"/>
        <w:numPr>
          <w:ilvl w:val="1"/>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US Army Corps of Engineers</w:t>
      </w:r>
    </w:p>
    <w:p w:rsidR="004F4C36" w:rsidRDefault="004F4C36" w:rsidP="004F4C36">
      <w:pPr>
        <w:pStyle w:val="ListParagraph"/>
        <w:numPr>
          <w:ilvl w:val="1"/>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US Fish &amp; Wildlife Service</w:t>
      </w:r>
    </w:p>
    <w:p w:rsidR="00402771" w:rsidRDefault="00402771" w:rsidP="004F4C36">
      <w:pPr>
        <w:pStyle w:val="ListParagraph"/>
        <w:numPr>
          <w:ilvl w:val="1"/>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US Forest Service</w:t>
      </w:r>
    </w:p>
    <w:p w:rsidR="00402771" w:rsidRDefault="00402771" w:rsidP="004F4C36">
      <w:pPr>
        <w:pStyle w:val="ListParagraph"/>
        <w:numPr>
          <w:ilvl w:val="1"/>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National Park Service</w:t>
      </w:r>
    </w:p>
    <w:p w:rsidR="00402771" w:rsidRDefault="00402771" w:rsidP="004F4C36">
      <w:pPr>
        <w:pStyle w:val="ListParagraph"/>
        <w:numPr>
          <w:ilvl w:val="1"/>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State Historic Preservation Office</w:t>
      </w:r>
    </w:p>
    <w:p w:rsidR="004F4C36" w:rsidRDefault="004F4C36" w:rsidP="004F4C36">
      <w:pPr>
        <w:pStyle w:val="ListParagraph"/>
        <w:numPr>
          <w:ilvl w:val="1"/>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lastRenderedPageBreak/>
        <w:t>ND Game &amp; Fish</w:t>
      </w:r>
    </w:p>
    <w:p w:rsidR="004F4C36" w:rsidRDefault="004F4C36" w:rsidP="004F4C36">
      <w:pPr>
        <w:pStyle w:val="ListParagraph"/>
        <w:numPr>
          <w:ilvl w:val="1"/>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ND State Water Commission</w:t>
      </w:r>
    </w:p>
    <w:p w:rsidR="004F4C36" w:rsidRDefault="004F4C36" w:rsidP="004F4C36">
      <w:pPr>
        <w:pStyle w:val="ListParagraph"/>
        <w:numPr>
          <w:ilvl w:val="1"/>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ND Department of Health</w:t>
      </w:r>
    </w:p>
    <w:p w:rsidR="00603BCC" w:rsidRDefault="00603BCC" w:rsidP="00603BCC">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A </w:t>
      </w:r>
      <w:r w:rsidRPr="00603BCC">
        <w:rPr>
          <w:sz w:val="24"/>
          <w:szCs w:val="24"/>
        </w:rPr>
        <w:t>NDDOT Project Manager</w:t>
      </w:r>
      <w:r w:rsidR="007419B1">
        <w:rPr>
          <w:sz w:val="24"/>
          <w:szCs w:val="24"/>
        </w:rPr>
        <w:t xml:space="preserve"> (Wayne Zacher, </w:t>
      </w:r>
      <w:hyperlink r:id="rId12" w:history="1">
        <w:r w:rsidR="007419B1" w:rsidRPr="00124EC9">
          <w:rPr>
            <w:rStyle w:val="Hyperlink"/>
            <w:sz w:val="24"/>
            <w:szCs w:val="24"/>
          </w:rPr>
          <w:t>wzacher@nd.gov</w:t>
        </w:r>
      </w:hyperlink>
      <w:r w:rsidR="007419B1">
        <w:rPr>
          <w:sz w:val="24"/>
          <w:szCs w:val="24"/>
        </w:rPr>
        <w:t>, (701)328-4828)</w:t>
      </w:r>
      <w:r w:rsidRPr="00603BCC">
        <w:rPr>
          <w:sz w:val="24"/>
          <w:szCs w:val="24"/>
        </w:rPr>
        <w:t xml:space="preserve"> </w:t>
      </w:r>
      <w:r w:rsidR="00E96BDC">
        <w:rPr>
          <w:sz w:val="24"/>
          <w:szCs w:val="24"/>
        </w:rPr>
        <w:t xml:space="preserve">to </w:t>
      </w:r>
      <w:r w:rsidRPr="00603BCC">
        <w:rPr>
          <w:sz w:val="24"/>
          <w:szCs w:val="24"/>
        </w:rPr>
        <w:t>manage the preliminary engineering contract and provide direction and guidance to the selected Firm. The Project Manager will function as the NDDOT point of contact, and lead agency</w:t>
      </w:r>
      <w:r w:rsidR="00805699">
        <w:rPr>
          <w:sz w:val="24"/>
          <w:szCs w:val="24"/>
        </w:rPr>
        <w:t xml:space="preserve"> project development activities.</w:t>
      </w:r>
    </w:p>
    <w:p w:rsidR="00603BCC" w:rsidRPr="00603BCC" w:rsidRDefault="00603BCC" w:rsidP="00603BCC">
      <w:pPr>
        <w:pStyle w:val="ListParagraph"/>
        <w:numPr>
          <w:ilvl w:val="0"/>
          <w:numId w:val="48"/>
        </w:numPr>
        <w:rPr>
          <w:sz w:val="24"/>
          <w:szCs w:val="24"/>
        </w:rPr>
      </w:pPr>
      <w:r>
        <w:rPr>
          <w:sz w:val="24"/>
          <w:szCs w:val="24"/>
        </w:rPr>
        <w:t>A</w:t>
      </w:r>
      <w:r w:rsidRPr="00603BCC">
        <w:rPr>
          <w:sz w:val="24"/>
          <w:szCs w:val="24"/>
        </w:rPr>
        <w:t xml:space="preserve">n interdisciplinary team to attend public, agency, and consultant meetings to assist and be responsible to the NDDOT Project Manager. The interdisciplinary team members will be responsible to coordinate with </w:t>
      </w:r>
      <w:r w:rsidR="00805699">
        <w:rPr>
          <w:sz w:val="24"/>
          <w:szCs w:val="24"/>
        </w:rPr>
        <w:t>d</w:t>
      </w:r>
      <w:r w:rsidRPr="00603BCC">
        <w:rPr>
          <w:sz w:val="24"/>
          <w:szCs w:val="24"/>
        </w:rPr>
        <w:t>ivision</w:t>
      </w:r>
      <w:r w:rsidR="000256F7">
        <w:rPr>
          <w:sz w:val="24"/>
          <w:szCs w:val="24"/>
        </w:rPr>
        <w:t xml:space="preserve"> and district</w:t>
      </w:r>
      <w:r w:rsidRPr="00603BCC">
        <w:rPr>
          <w:sz w:val="24"/>
          <w:szCs w:val="24"/>
        </w:rPr>
        <w:t xml:space="preserve"> leadership</w:t>
      </w:r>
      <w:r w:rsidR="00E96BDC">
        <w:rPr>
          <w:sz w:val="24"/>
          <w:szCs w:val="24"/>
        </w:rPr>
        <w:t>, the NDDOT Project Manager,</w:t>
      </w:r>
      <w:r w:rsidRPr="00603BCC">
        <w:rPr>
          <w:sz w:val="24"/>
          <w:szCs w:val="24"/>
        </w:rPr>
        <w:t xml:space="preserve"> and staff to provide timely recommendations and/or solutions to advance the project initiatives.</w:t>
      </w:r>
    </w:p>
    <w:p w:rsidR="00747A8C" w:rsidRPr="004C2E4E" w:rsidRDefault="00747A8C" w:rsidP="000B531C">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C2E4E">
        <w:rPr>
          <w:sz w:val="24"/>
          <w:szCs w:val="24"/>
        </w:rPr>
        <w:t>Tribal Consultation</w:t>
      </w:r>
    </w:p>
    <w:p w:rsidR="00402771" w:rsidRPr="000B531C" w:rsidRDefault="00402771" w:rsidP="000B531C">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Aerial imagery </w:t>
      </w:r>
      <w:r w:rsidR="005A6AD5">
        <w:rPr>
          <w:sz w:val="24"/>
          <w:szCs w:val="24"/>
        </w:rPr>
        <w:t>for photogrammetric survey</w:t>
      </w:r>
    </w:p>
    <w:p w:rsidR="00747A8C" w:rsidRDefault="00747A8C" w:rsidP="000B531C">
      <w:pPr>
        <w:pStyle w:val="ListParagraph"/>
        <w:widowControl/>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0B531C">
        <w:rPr>
          <w:sz w:val="24"/>
          <w:szCs w:val="24"/>
        </w:rPr>
        <w:t>Existing data from previous projects</w:t>
      </w:r>
    </w:p>
    <w:p w:rsidR="000256F7" w:rsidRDefault="0033310F" w:rsidP="000B531C">
      <w:pPr>
        <w:pStyle w:val="ListParagraph"/>
        <w:widowControl/>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Pr>
          <w:sz w:val="24"/>
          <w:szCs w:val="24"/>
        </w:rPr>
        <w:t>Right of Way a</w:t>
      </w:r>
      <w:r w:rsidR="000256F7">
        <w:rPr>
          <w:sz w:val="24"/>
          <w:szCs w:val="24"/>
        </w:rPr>
        <w:t>ppraisal review</w:t>
      </w:r>
      <w:r>
        <w:rPr>
          <w:sz w:val="24"/>
          <w:szCs w:val="24"/>
        </w:rPr>
        <w:t>s</w:t>
      </w:r>
    </w:p>
    <w:p w:rsidR="00747A8C" w:rsidRPr="000B531C" w:rsidRDefault="00747A8C" w:rsidP="000B531C">
      <w:pPr>
        <w:pStyle w:val="ListParagraph"/>
        <w:widowControl/>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0B531C">
        <w:rPr>
          <w:sz w:val="24"/>
          <w:szCs w:val="24"/>
        </w:rPr>
        <w:t>Report, study, and design review</w:t>
      </w:r>
      <w:r w:rsidR="00247A97" w:rsidRPr="004F6283">
        <w:rPr>
          <w:sz w:val="24"/>
          <w:szCs w:val="24"/>
        </w:rPr>
        <w:t xml:space="preserve"> and approval</w:t>
      </w:r>
    </w:p>
    <w:p w:rsidR="00747A8C" w:rsidRDefault="00747A8C" w:rsidP="000B531C">
      <w:pPr>
        <w:pStyle w:val="ListParagraph"/>
        <w:widowControl/>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Pr>
          <w:sz w:val="24"/>
          <w:szCs w:val="24"/>
        </w:rPr>
        <w:t xml:space="preserve">The NDDOT shall have a review period of </w:t>
      </w:r>
      <w:r w:rsidRPr="00365D39">
        <w:rPr>
          <w:sz w:val="24"/>
          <w:szCs w:val="24"/>
        </w:rPr>
        <w:t>21</w:t>
      </w:r>
      <w:r>
        <w:rPr>
          <w:sz w:val="24"/>
          <w:szCs w:val="24"/>
        </w:rPr>
        <w:t xml:space="preserve"> days.</w:t>
      </w:r>
      <w:r w:rsidR="00BC73A3">
        <w:rPr>
          <w:sz w:val="24"/>
          <w:szCs w:val="24"/>
        </w:rPr>
        <w:t xml:space="preserve">  This review time does not include time necessary for resource agency review and approvals.</w:t>
      </w:r>
    </w:p>
    <w:p w:rsidR="00747A8C" w:rsidRPr="000B531C" w:rsidRDefault="00747A8C" w:rsidP="000B531C">
      <w:pPr>
        <w:pStyle w:val="ListParagraph"/>
        <w:widowControl/>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0B531C">
        <w:rPr>
          <w:sz w:val="24"/>
          <w:szCs w:val="24"/>
        </w:rPr>
        <w:t xml:space="preserve">Approval shall be defined as a </w:t>
      </w:r>
      <w:r w:rsidR="00592B22">
        <w:rPr>
          <w:sz w:val="24"/>
          <w:szCs w:val="24"/>
        </w:rPr>
        <w:t xml:space="preserve">work </w:t>
      </w:r>
      <w:r w:rsidRPr="000B531C">
        <w:rPr>
          <w:sz w:val="24"/>
          <w:szCs w:val="24"/>
        </w:rPr>
        <w:t>product that has been review</w:t>
      </w:r>
      <w:r w:rsidR="00F8223D" w:rsidRPr="000B531C">
        <w:rPr>
          <w:sz w:val="24"/>
          <w:szCs w:val="24"/>
        </w:rPr>
        <w:t>ed</w:t>
      </w:r>
      <w:r w:rsidR="00592B22">
        <w:rPr>
          <w:sz w:val="24"/>
          <w:szCs w:val="24"/>
        </w:rPr>
        <w:t xml:space="preserve"> and</w:t>
      </w:r>
      <w:r w:rsidRPr="000B531C">
        <w:rPr>
          <w:sz w:val="24"/>
          <w:szCs w:val="24"/>
        </w:rPr>
        <w:t xml:space="preserve"> accepted</w:t>
      </w:r>
      <w:r w:rsidR="007E236E" w:rsidRPr="000B531C">
        <w:rPr>
          <w:sz w:val="24"/>
          <w:szCs w:val="24"/>
        </w:rPr>
        <w:t xml:space="preserve"> in writing</w:t>
      </w:r>
      <w:r w:rsidRPr="000B531C">
        <w:rPr>
          <w:sz w:val="24"/>
          <w:szCs w:val="24"/>
        </w:rPr>
        <w:t xml:space="preserve"> by the NDDOT</w:t>
      </w:r>
      <w:r w:rsidR="007E236E" w:rsidRPr="000B531C">
        <w:rPr>
          <w:sz w:val="24"/>
          <w:szCs w:val="24"/>
        </w:rPr>
        <w:t xml:space="preserve">.  Resource </w:t>
      </w:r>
      <w:r w:rsidR="00BC73A3">
        <w:rPr>
          <w:sz w:val="24"/>
          <w:szCs w:val="24"/>
        </w:rPr>
        <w:t>a</w:t>
      </w:r>
      <w:r w:rsidR="007E236E" w:rsidRPr="000B531C">
        <w:rPr>
          <w:sz w:val="24"/>
          <w:szCs w:val="24"/>
        </w:rPr>
        <w:t>gency approval may also be required for certain items and approval will not be granted until agency approval is granted.</w:t>
      </w:r>
    </w:p>
    <w:p w:rsidR="00747A8C" w:rsidRDefault="00747A8C" w:rsidP="000B531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rsidR="00933CD9" w:rsidRPr="000B531C" w:rsidRDefault="00223D92" w:rsidP="000B531C">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b/>
        </w:rPr>
      </w:pPr>
      <w:r>
        <w:rPr>
          <w:b/>
        </w:rPr>
        <w:t>Engineering Firm</w:t>
      </w:r>
      <w:r w:rsidR="00B759A0" w:rsidRPr="00042812">
        <w:rPr>
          <w:b/>
        </w:rPr>
        <w:t xml:space="preserve"> Requirements</w:t>
      </w:r>
    </w:p>
    <w:p w:rsidR="00B86DE5" w:rsidRDefault="00867BBB" w:rsidP="00B86DE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bCs/>
        </w:rPr>
      </w:pPr>
      <w:r>
        <w:rPr>
          <w:bCs/>
        </w:rPr>
        <w:t>The firm shall demonstrate understanding</w:t>
      </w:r>
      <w:r w:rsidR="00302486">
        <w:rPr>
          <w:bCs/>
        </w:rPr>
        <w:t xml:space="preserve"> of the project requirements and provide an approach that will ensure on time delivery of the project. </w:t>
      </w:r>
      <w:r w:rsidR="00B86DE5">
        <w:rPr>
          <w:bCs/>
        </w:rPr>
        <w:t xml:space="preserve">It shall be the responsibility of the firm to </w:t>
      </w:r>
      <w:r w:rsidR="009B4BA6">
        <w:rPr>
          <w:bCs/>
        </w:rPr>
        <w:t>create</w:t>
      </w:r>
      <w:r w:rsidR="00B86DE5">
        <w:rPr>
          <w:bCs/>
        </w:rPr>
        <w:t xml:space="preserve"> a detailed project development schedule.  The schedule shall identify completion dates for all project activities, tasks, services necessary, and deliverables to complete </w:t>
      </w:r>
      <w:r w:rsidR="005E313E">
        <w:rPr>
          <w:bCs/>
        </w:rPr>
        <w:t>each phase of the project</w:t>
      </w:r>
      <w:r w:rsidR="009B4BA6">
        <w:rPr>
          <w:bCs/>
        </w:rPr>
        <w:t xml:space="preserve">, </w:t>
      </w:r>
      <w:r w:rsidR="009B4BA6" w:rsidRPr="009B4BA6">
        <w:rPr>
          <w:bCs/>
          <w:u w:val="single"/>
        </w:rPr>
        <w:t>including proposed construction project</w:t>
      </w:r>
      <w:r w:rsidR="009B4BA6">
        <w:rPr>
          <w:bCs/>
          <w:u w:val="single"/>
        </w:rPr>
        <w:t xml:space="preserve"> limits and</w:t>
      </w:r>
      <w:r w:rsidR="009B4BA6" w:rsidRPr="009B4BA6">
        <w:rPr>
          <w:bCs/>
          <w:u w:val="single"/>
        </w:rPr>
        <w:t xml:space="preserve"> bid opening dates</w:t>
      </w:r>
      <w:r w:rsidR="00B86DE5">
        <w:rPr>
          <w:bCs/>
        </w:rPr>
        <w:t>.</w:t>
      </w:r>
      <w:r w:rsidR="00216DA4">
        <w:rPr>
          <w:bCs/>
        </w:rPr>
        <w:t xml:space="preserve"> The NDDOT desires to expedite the project development to reduce the time of project delivery.</w:t>
      </w:r>
    </w:p>
    <w:p w:rsidR="00603BCC" w:rsidRDefault="00603BCC">
      <w:pPr>
        <w:widowControl/>
        <w:autoSpaceDE/>
        <w:autoSpaceDN/>
        <w:adjustRightInd/>
        <w:rPr>
          <w:sz w:val="24"/>
          <w:szCs w:val="24"/>
        </w:rPr>
      </w:pPr>
    </w:p>
    <w:p w:rsidR="009B4BA6" w:rsidRPr="000B531C" w:rsidRDefault="009B4BA6" w:rsidP="009B4BA6">
      <w:pPr>
        <w:rPr>
          <w:sz w:val="24"/>
          <w:szCs w:val="24"/>
        </w:rPr>
      </w:pPr>
      <w:r>
        <w:rPr>
          <w:sz w:val="24"/>
          <w:szCs w:val="24"/>
        </w:rPr>
        <w:t xml:space="preserve">The Firm shall </w:t>
      </w:r>
      <w:r w:rsidR="001D490E">
        <w:rPr>
          <w:sz w:val="24"/>
          <w:szCs w:val="24"/>
        </w:rPr>
        <w:t>identify</w:t>
      </w:r>
      <w:r>
        <w:rPr>
          <w:sz w:val="24"/>
          <w:szCs w:val="24"/>
        </w:rPr>
        <w:t xml:space="preserve"> a Consultant</w:t>
      </w:r>
      <w:r w:rsidRPr="000B531C">
        <w:rPr>
          <w:sz w:val="24"/>
          <w:szCs w:val="24"/>
        </w:rPr>
        <w:t xml:space="preserve"> Project Manager</w:t>
      </w:r>
      <w:r w:rsidR="00302486">
        <w:rPr>
          <w:sz w:val="24"/>
          <w:szCs w:val="24"/>
        </w:rPr>
        <w:t xml:space="preserve"> that is dedicated </w:t>
      </w:r>
      <w:r w:rsidR="00FC75A5">
        <w:rPr>
          <w:sz w:val="24"/>
          <w:szCs w:val="24"/>
        </w:rPr>
        <w:t>solely</w:t>
      </w:r>
      <w:r w:rsidR="00302486">
        <w:rPr>
          <w:sz w:val="24"/>
          <w:szCs w:val="24"/>
        </w:rPr>
        <w:t xml:space="preserve"> to this project.</w:t>
      </w:r>
      <w:r>
        <w:rPr>
          <w:sz w:val="24"/>
          <w:szCs w:val="24"/>
        </w:rPr>
        <w:t xml:space="preserve"> </w:t>
      </w:r>
      <w:r w:rsidR="00127950">
        <w:rPr>
          <w:sz w:val="24"/>
          <w:szCs w:val="24"/>
        </w:rPr>
        <w:t xml:space="preserve"> A support</w:t>
      </w:r>
      <w:r>
        <w:rPr>
          <w:sz w:val="24"/>
          <w:szCs w:val="24"/>
        </w:rPr>
        <w:t xml:space="preserve"> team </w:t>
      </w:r>
      <w:r w:rsidR="00127950">
        <w:rPr>
          <w:sz w:val="24"/>
          <w:szCs w:val="24"/>
        </w:rPr>
        <w:t xml:space="preserve">of subject matter experts shall also be assigned to the project and </w:t>
      </w:r>
      <w:proofErr w:type="gramStart"/>
      <w:r w:rsidR="00127950">
        <w:rPr>
          <w:sz w:val="24"/>
          <w:szCs w:val="24"/>
        </w:rPr>
        <w:t>be</w:t>
      </w:r>
      <w:proofErr w:type="gramEnd"/>
      <w:r w:rsidR="00127950">
        <w:rPr>
          <w:sz w:val="24"/>
          <w:szCs w:val="24"/>
        </w:rPr>
        <w:t xml:space="preserve"> available daily.</w:t>
      </w:r>
      <w:r w:rsidRPr="000B531C">
        <w:rPr>
          <w:sz w:val="24"/>
          <w:szCs w:val="24"/>
        </w:rPr>
        <w:t xml:space="preserve"> The </w:t>
      </w:r>
      <w:r>
        <w:rPr>
          <w:sz w:val="24"/>
          <w:szCs w:val="24"/>
        </w:rPr>
        <w:t>Consultant</w:t>
      </w:r>
      <w:r w:rsidRPr="000B531C">
        <w:rPr>
          <w:sz w:val="24"/>
          <w:szCs w:val="24"/>
        </w:rPr>
        <w:t xml:space="preserve"> </w:t>
      </w:r>
      <w:r>
        <w:rPr>
          <w:sz w:val="24"/>
          <w:szCs w:val="24"/>
        </w:rPr>
        <w:t>P</w:t>
      </w:r>
      <w:r w:rsidRPr="000B531C">
        <w:rPr>
          <w:sz w:val="24"/>
          <w:szCs w:val="24"/>
        </w:rPr>
        <w:t xml:space="preserve">roject </w:t>
      </w:r>
      <w:r>
        <w:rPr>
          <w:sz w:val="24"/>
          <w:szCs w:val="24"/>
        </w:rPr>
        <w:t>Manager</w:t>
      </w:r>
      <w:r w:rsidR="001D490E">
        <w:rPr>
          <w:sz w:val="24"/>
          <w:szCs w:val="24"/>
        </w:rPr>
        <w:t xml:space="preserve"> </w:t>
      </w:r>
      <w:r>
        <w:rPr>
          <w:sz w:val="24"/>
          <w:szCs w:val="24"/>
        </w:rPr>
        <w:t xml:space="preserve">shall be responsible for </w:t>
      </w:r>
      <w:r w:rsidRPr="000B531C">
        <w:rPr>
          <w:sz w:val="24"/>
          <w:szCs w:val="24"/>
        </w:rPr>
        <w:t>the</w:t>
      </w:r>
      <w:r w:rsidR="00603BCC">
        <w:rPr>
          <w:sz w:val="24"/>
          <w:szCs w:val="24"/>
        </w:rPr>
        <w:t xml:space="preserve"> on time delivery of</w:t>
      </w:r>
      <w:r w:rsidRPr="000B531C">
        <w:rPr>
          <w:sz w:val="24"/>
          <w:szCs w:val="24"/>
        </w:rPr>
        <w:t xml:space="preserve"> project</w:t>
      </w:r>
      <w:r>
        <w:rPr>
          <w:sz w:val="24"/>
          <w:szCs w:val="24"/>
        </w:rPr>
        <w:t xml:space="preserve"> development activities </w:t>
      </w:r>
      <w:r w:rsidRPr="000B531C">
        <w:rPr>
          <w:sz w:val="24"/>
          <w:szCs w:val="24"/>
        </w:rPr>
        <w:t>including but not limited to:</w:t>
      </w:r>
    </w:p>
    <w:p w:rsidR="009B4BA6" w:rsidRDefault="009B4BA6" w:rsidP="009B4BA6">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Project schedule, meeting completion dates, on time delivery of work products</w:t>
      </w:r>
    </w:p>
    <w:p w:rsidR="009B4BA6" w:rsidRDefault="009B4BA6" w:rsidP="009B4BA6">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Quality control and quality assurance reviews</w:t>
      </w:r>
    </w:p>
    <w:p w:rsidR="009B4BA6" w:rsidRDefault="009B4BA6" w:rsidP="009B4BA6">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Coordination with NDDOT</w:t>
      </w:r>
      <w:r w:rsidR="00302486">
        <w:rPr>
          <w:sz w:val="24"/>
          <w:szCs w:val="24"/>
        </w:rPr>
        <w:t xml:space="preserve"> and facilitating project communication.</w:t>
      </w:r>
    </w:p>
    <w:p w:rsidR="00127950" w:rsidRDefault="00127950" w:rsidP="00127950">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Scheduling, coordinating, and conducting project development meetings periodically through delivery. </w:t>
      </w:r>
    </w:p>
    <w:p w:rsidR="009B4BA6" w:rsidRDefault="009B4BA6" w:rsidP="009B4BA6">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Setting up meetings, producing agendas, distributing minutes</w:t>
      </w:r>
      <w:r w:rsidR="00223D92">
        <w:rPr>
          <w:sz w:val="24"/>
          <w:szCs w:val="24"/>
        </w:rPr>
        <w:t>, and developing presentations.</w:t>
      </w:r>
    </w:p>
    <w:p w:rsidR="009B4BA6" w:rsidRDefault="009B4BA6" w:rsidP="00F26E8C">
      <w:pPr>
        <w:rPr>
          <w:sz w:val="24"/>
          <w:szCs w:val="24"/>
        </w:rPr>
      </w:pPr>
    </w:p>
    <w:p w:rsidR="009D28D7" w:rsidRDefault="00726CB2" w:rsidP="000B531C">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pPr>
      <w:r>
        <w:t>It is the responsibility of the firm to</w:t>
      </w:r>
      <w:r w:rsidR="0028191B">
        <w:t xml:space="preserve"> coordinate</w:t>
      </w:r>
      <w:r>
        <w:t xml:space="preserve"> </w:t>
      </w:r>
      <w:r w:rsidR="009D28D7">
        <w:t>with</w:t>
      </w:r>
      <w:r w:rsidR="007C667B">
        <w:t xml:space="preserve"> other</w:t>
      </w:r>
      <w:r w:rsidR="00135041">
        <w:t xml:space="preserve"> engineering</w:t>
      </w:r>
      <w:r w:rsidR="009D28D7">
        <w:t xml:space="preserve"> firms</w:t>
      </w:r>
      <w:r w:rsidR="00412081">
        <w:t xml:space="preserve"> (and NDDOT) </w:t>
      </w:r>
      <w:r w:rsidR="0028191B">
        <w:t xml:space="preserve">that are </w:t>
      </w:r>
      <w:r w:rsidR="00135041">
        <w:t>developing</w:t>
      </w:r>
      <w:r w:rsidR="0028191B">
        <w:t xml:space="preserve"> other highway improvement</w:t>
      </w:r>
      <w:r w:rsidR="00135041">
        <w:t xml:space="preserve"> </w:t>
      </w:r>
      <w:r w:rsidR="009D28D7">
        <w:t>project</w:t>
      </w:r>
      <w:r w:rsidR="00135041">
        <w:t>s in the area.</w:t>
      </w:r>
    </w:p>
    <w:p w:rsidR="008D2D28" w:rsidRDefault="008D2D28" w:rsidP="000B531C">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pPr>
    </w:p>
    <w:p w:rsidR="008271FE" w:rsidRDefault="008D2D28">
      <w:pPr>
        <w:widowControl/>
        <w:autoSpaceDE/>
        <w:autoSpaceDN/>
        <w:adjustRightInd/>
        <w:rPr>
          <w:sz w:val="24"/>
          <w:szCs w:val="24"/>
        </w:rPr>
      </w:pPr>
      <w:r w:rsidRPr="00C24411">
        <w:rPr>
          <w:sz w:val="24"/>
          <w:szCs w:val="24"/>
        </w:rPr>
        <w:t>Attached with the RFP</w:t>
      </w:r>
      <w:r w:rsidR="00C24411" w:rsidRPr="00C24411">
        <w:rPr>
          <w:sz w:val="24"/>
          <w:szCs w:val="24"/>
        </w:rPr>
        <w:t xml:space="preserve"> </w:t>
      </w:r>
      <w:r w:rsidR="00ED050F">
        <w:rPr>
          <w:sz w:val="24"/>
          <w:szCs w:val="24"/>
        </w:rPr>
        <w:t xml:space="preserve">is the </w:t>
      </w:r>
      <w:r w:rsidRPr="00C24411">
        <w:rPr>
          <w:sz w:val="24"/>
          <w:szCs w:val="24"/>
        </w:rPr>
        <w:t>Risk Management Appendix.</w:t>
      </w:r>
    </w:p>
    <w:p w:rsidR="008D2D28" w:rsidRPr="00C24411" w:rsidRDefault="008D2D28" w:rsidP="000B531C">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pPr>
      <w:r w:rsidRPr="00C24411">
        <w:lastRenderedPageBreak/>
        <w:t>All design and project data will become the property of NDDOT upon completion of the final submittal.  All project information will be generated in the following formats and standards:</w:t>
      </w:r>
    </w:p>
    <w:p w:rsidR="00EB24E0" w:rsidRDefault="00EB24E0" w:rsidP="000B531C">
      <w:pPr>
        <w:pStyle w:val="ListParagraph"/>
        <w:numPr>
          <w:ilvl w:val="0"/>
          <w:numId w:val="44"/>
        </w:numPr>
        <w:rPr>
          <w:sz w:val="24"/>
          <w:szCs w:val="24"/>
        </w:rPr>
      </w:pPr>
      <w:r>
        <w:rPr>
          <w:sz w:val="24"/>
          <w:szCs w:val="24"/>
        </w:rPr>
        <w:t>Code of Federal Regulations - 23 Highways</w:t>
      </w:r>
    </w:p>
    <w:p w:rsidR="00EB24E0" w:rsidRPr="000B531C" w:rsidRDefault="00EB24E0" w:rsidP="000B531C">
      <w:pPr>
        <w:pStyle w:val="ListParagraph"/>
        <w:numPr>
          <w:ilvl w:val="0"/>
          <w:numId w:val="44"/>
        </w:numPr>
        <w:rPr>
          <w:sz w:val="24"/>
          <w:szCs w:val="24"/>
        </w:rPr>
      </w:pPr>
      <w:r>
        <w:rPr>
          <w:sz w:val="24"/>
          <w:szCs w:val="24"/>
        </w:rPr>
        <w:t>Federal Highway Administration Technical Advisory T 6640.8A</w:t>
      </w:r>
    </w:p>
    <w:p w:rsidR="00413549" w:rsidRPr="00830DDA" w:rsidRDefault="00413549"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sidRPr="00830DDA">
        <w:t>MS Word and MS Excel</w:t>
      </w:r>
    </w:p>
    <w:p w:rsidR="00413549" w:rsidRPr="00830DDA" w:rsidRDefault="00413549"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proofErr w:type="spellStart"/>
      <w:r w:rsidRPr="00830DDA">
        <w:t>MicroStation</w:t>
      </w:r>
      <w:proofErr w:type="spellEnd"/>
      <w:r w:rsidRPr="00830DDA">
        <w:t xml:space="preserve"> 8.11.07 (V8i)</w:t>
      </w:r>
    </w:p>
    <w:p w:rsidR="00413549" w:rsidRPr="00830DDA" w:rsidRDefault="00413549"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sidRPr="00830DDA">
        <w:t>GEOPAK 8.11.07 (V8i)</w:t>
      </w:r>
    </w:p>
    <w:p w:rsidR="00825CEA" w:rsidRPr="00830DDA" w:rsidRDefault="00825CEA"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sidRPr="00830DDA">
        <w:t>NDDOT CADD Manual</w:t>
      </w:r>
    </w:p>
    <w:p w:rsidR="00825CEA" w:rsidRPr="00830DDA" w:rsidRDefault="00413549"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sidRPr="00830DDA">
        <w:t>Microsoft “Project”</w:t>
      </w:r>
    </w:p>
    <w:p w:rsidR="00413549" w:rsidRPr="00830DDA" w:rsidRDefault="00413549"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sidRPr="00830DDA">
        <w:t xml:space="preserve">NDDOT Survey </w:t>
      </w:r>
      <w:r w:rsidR="001272A0" w:rsidRPr="00830DDA">
        <w:t xml:space="preserve">and Photogrammetry </w:t>
      </w:r>
      <w:r w:rsidRPr="00830DDA">
        <w:t>Manual Chapter 19</w:t>
      </w:r>
    </w:p>
    <w:p w:rsidR="00413549" w:rsidRPr="00830DDA" w:rsidRDefault="00413549"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sidRPr="00830DDA">
        <w:t xml:space="preserve">NDDOT Survey </w:t>
      </w:r>
      <w:r w:rsidR="00037D03" w:rsidRPr="00830DDA">
        <w:t xml:space="preserve">and Photogrammetry </w:t>
      </w:r>
      <w:r w:rsidRPr="00830DDA">
        <w:t>Manual Chapter 20</w:t>
      </w:r>
    </w:p>
    <w:p w:rsidR="00413549" w:rsidRPr="00830DDA" w:rsidRDefault="00413549"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sidRPr="00830DDA">
        <w:t>NDDOT CADD Editing Manual Chapter 21</w:t>
      </w:r>
    </w:p>
    <w:p w:rsidR="00413549" w:rsidRPr="00830DDA" w:rsidRDefault="00413549"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sidRPr="00830DDA">
        <w:t>NDDOT Data Collection Codes and Procedures</w:t>
      </w:r>
    </w:p>
    <w:p w:rsidR="00413549" w:rsidRPr="00830DDA" w:rsidRDefault="00413549" w:rsidP="000B531C">
      <w:pPr>
        <w:pStyle w:val="1AutoList1"/>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 w:rsidRPr="00830DDA">
        <w:t>NDDOT Design Manual</w:t>
      </w:r>
      <w:r w:rsidR="00825CEA" w:rsidRPr="00830DDA">
        <w:t xml:space="preserve"> and </w:t>
      </w:r>
      <w:r w:rsidRPr="00830DDA">
        <w:t>Plan Preparation Guide Website</w:t>
      </w:r>
    </w:p>
    <w:p w:rsidR="0078722C" w:rsidRPr="006B348E" w:rsidRDefault="002B1E97" w:rsidP="002920D3">
      <w:pPr>
        <w:pStyle w:val="1AutoList1"/>
        <w:widowControl/>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left"/>
        <w:rPr>
          <w:b/>
          <w:bCs/>
          <w:color w:val="010202"/>
        </w:rPr>
      </w:pPr>
      <w:r w:rsidRPr="00830DDA">
        <w:t>NDDOT Right of Way Manual</w:t>
      </w:r>
    </w:p>
    <w:p w:rsidR="00603BCC" w:rsidRPr="002920D3" w:rsidRDefault="00603BCC" w:rsidP="006B348E">
      <w:pPr>
        <w:pStyle w:val="1AutoList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firstLine="0"/>
        <w:jc w:val="left"/>
        <w:rPr>
          <w:b/>
          <w:bCs/>
          <w:color w:val="010202"/>
        </w:rPr>
      </w:pPr>
    </w:p>
    <w:p w:rsidR="0072005B" w:rsidRPr="00C24411" w:rsidRDefault="0072005B" w:rsidP="0072005B">
      <w:pPr>
        <w:rPr>
          <w:b/>
          <w:bCs/>
          <w:color w:val="010202"/>
          <w:sz w:val="24"/>
          <w:szCs w:val="24"/>
        </w:rPr>
      </w:pPr>
      <w:r w:rsidRPr="00C24411">
        <w:rPr>
          <w:b/>
          <w:bCs/>
          <w:color w:val="010202"/>
          <w:sz w:val="24"/>
          <w:szCs w:val="24"/>
        </w:rPr>
        <w:t>PROPOSED SUB CONSULTANT REQUEST</w:t>
      </w:r>
    </w:p>
    <w:p w:rsidR="0072005B" w:rsidRPr="00C24411" w:rsidRDefault="0072005B" w:rsidP="0072005B">
      <w:pPr>
        <w:rPr>
          <w:rFonts w:ascii="ArialMT" w:hAnsi="ArialMT"/>
          <w:color w:val="010202"/>
        </w:rPr>
      </w:pPr>
    </w:p>
    <w:p w:rsidR="0072005B" w:rsidRPr="00C24411" w:rsidRDefault="0072005B" w:rsidP="0072005B">
      <w:pPr>
        <w:rPr>
          <w:color w:val="010202"/>
          <w:sz w:val="24"/>
          <w:szCs w:val="24"/>
        </w:rPr>
      </w:pPr>
      <w:r w:rsidRPr="00C24411">
        <w:rPr>
          <w:color w:val="010202"/>
          <w:sz w:val="24"/>
          <w:szCs w:val="24"/>
        </w:rPr>
        <w:t>Sub Consultant firms that have been contacted and agree to be listed on the Prime Consultants Project Proposal for work with NDDOT must submit original form and one copy to be attached to the Prime Consultants Proposal.  This form is used for informational purposes only.  See NDDOT web site for form SFN 60232.  (</w:t>
      </w:r>
      <w:hyperlink r:id="rId13" w:history="1">
        <w:r w:rsidR="00140DD6" w:rsidRPr="00D54E9A">
          <w:rPr>
            <w:rStyle w:val="Hyperlink"/>
            <w:sz w:val="24"/>
            <w:szCs w:val="24"/>
          </w:rPr>
          <w:t>http://www.dot.nd.gov/dotnet/forms/forms.aspx</w:t>
        </w:r>
      </w:hyperlink>
      <w:r w:rsidR="00140DD6">
        <w:rPr>
          <w:color w:val="010202"/>
          <w:sz w:val="24"/>
          <w:szCs w:val="24"/>
        </w:rPr>
        <w:t>).</w:t>
      </w:r>
    </w:p>
    <w:p w:rsidR="0072005B" w:rsidRPr="00C24411" w:rsidRDefault="0072005B" w:rsidP="0072005B">
      <w:pPr>
        <w:rPr>
          <w:color w:val="010202"/>
          <w:sz w:val="24"/>
          <w:szCs w:val="24"/>
        </w:rPr>
      </w:pPr>
    </w:p>
    <w:p w:rsidR="0072005B" w:rsidRPr="00C24411" w:rsidRDefault="0072005B" w:rsidP="0072005B">
      <w:pPr>
        <w:rPr>
          <w:b/>
          <w:bCs/>
          <w:sz w:val="24"/>
          <w:szCs w:val="24"/>
        </w:rPr>
      </w:pPr>
      <w:r w:rsidRPr="00C24411">
        <w:rPr>
          <w:b/>
          <w:bCs/>
          <w:sz w:val="24"/>
          <w:szCs w:val="24"/>
        </w:rPr>
        <w:t>PRIME CONSULTANT REQUEST TO SUBLET</w:t>
      </w:r>
    </w:p>
    <w:p w:rsidR="0072005B" w:rsidRPr="00C24411" w:rsidRDefault="0072005B" w:rsidP="0072005B">
      <w:pPr>
        <w:rPr>
          <w:rFonts w:ascii="Arial" w:hAnsi="Arial" w:cs="Arial"/>
          <w:b/>
          <w:bCs/>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color w:val="2D2E2E"/>
          <w:sz w:val="24"/>
          <w:szCs w:val="24"/>
        </w:rPr>
        <w:t xml:space="preserve">The successful firm will be required to include the attached ‘Prime Consultant Request to Sublet’ form for each Sub consultant listed on the contract prior to execution of the contract.  The form assures that the contract between the Prime consultant and all Sub consultants </w:t>
      </w:r>
      <w:r w:rsidRPr="00C24411">
        <w:rPr>
          <w:color w:val="434444"/>
          <w:sz w:val="24"/>
          <w:szCs w:val="24"/>
        </w:rPr>
        <w:t>conta</w:t>
      </w:r>
      <w:r w:rsidRPr="00C24411">
        <w:rPr>
          <w:color w:val="151616"/>
          <w:sz w:val="24"/>
          <w:szCs w:val="24"/>
        </w:rPr>
        <w:t xml:space="preserve">ins </w:t>
      </w:r>
      <w:r w:rsidRPr="00C24411">
        <w:rPr>
          <w:color w:val="2D2E2E"/>
          <w:sz w:val="24"/>
          <w:szCs w:val="24"/>
        </w:rPr>
        <w:t xml:space="preserve">all the pertinent provisions </w:t>
      </w:r>
      <w:r w:rsidRPr="00C24411">
        <w:rPr>
          <w:color w:val="434444"/>
          <w:sz w:val="24"/>
          <w:szCs w:val="24"/>
        </w:rPr>
        <w:t xml:space="preserve">and </w:t>
      </w:r>
      <w:r w:rsidRPr="00C24411">
        <w:rPr>
          <w:color w:val="2D2E2E"/>
          <w:sz w:val="24"/>
          <w:szCs w:val="24"/>
        </w:rPr>
        <w:t xml:space="preserve">requirements </w:t>
      </w:r>
      <w:r w:rsidRPr="00C24411">
        <w:rPr>
          <w:color w:val="434444"/>
          <w:sz w:val="24"/>
          <w:szCs w:val="24"/>
        </w:rPr>
        <w:t xml:space="preserve">of </w:t>
      </w:r>
      <w:r w:rsidRPr="00C24411">
        <w:rPr>
          <w:color w:val="2D2E2E"/>
          <w:sz w:val="24"/>
          <w:szCs w:val="24"/>
        </w:rPr>
        <w:t xml:space="preserve">the prime </w:t>
      </w:r>
      <w:r w:rsidRPr="00C24411">
        <w:rPr>
          <w:color w:val="434444"/>
          <w:sz w:val="24"/>
          <w:szCs w:val="24"/>
        </w:rPr>
        <w:t>contract w</w:t>
      </w:r>
      <w:r w:rsidRPr="00C24411">
        <w:rPr>
          <w:color w:val="151616"/>
          <w:sz w:val="24"/>
          <w:szCs w:val="24"/>
        </w:rPr>
        <w:t xml:space="preserve">ith </w:t>
      </w:r>
      <w:r w:rsidRPr="00C24411">
        <w:rPr>
          <w:color w:val="2D2E2E"/>
          <w:sz w:val="24"/>
          <w:szCs w:val="24"/>
        </w:rPr>
        <w:t xml:space="preserve">the North Dakota Department of </w:t>
      </w:r>
      <w:r w:rsidRPr="00C24411">
        <w:rPr>
          <w:color w:val="151616"/>
          <w:sz w:val="24"/>
          <w:szCs w:val="24"/>
        </w:rPr>
        <w:t>Transportati</w:t>
      </w:r>
      <w:r w:rsidRPr="00C24411">
        <w:rPr>
          <w:color w:val="434444"/>
          <w:sz w:val="24"/>
          <w:szCs w:val="24"/>
        </w:rPr>
        <w:t xml:space="preserve">on </w:t>
      </w:r>
      <w:r w:rsidRPr="00C24411">
        <w:rPr>
          <w:color w:val="2D2E2E"/>
          <w:sz w:val="24"/>
          <w:szCs w:val="24"/>
        </w:rPr>
        <w:t>(NDDOT)</w:t>
      </w:r>
      <w:r w:rsidRPr="00C24411">
        <w:rPr>
          <w:color w:val="6F6F6F"/>
          <w:sz w:val="24"/>
          <w:szCs w:val="24"/>
        </w:rPr>
        <w:t xml:space="preserve">. </w:t>
      </w:r>
      <w:r w:rsidRPr="00C24411">
        <w:rPr>
          <w:color w:val="010202"/>
          <w:sz w:val="24"/>
          <w:szCs w:val="24"/>
        </w:rPr>
        <w:t>See NDDOT web site for form SFN 60233.</w:t>
      </w:r>
    </w:p>
    <w:p w:rsidR="0072005B" w:rsidRPr="00140DD6" w:rsidRDefault="0072005B" w:rsidP="00483C1F">
      <w:pPr>
        <w:rPr>
          <w:color w:val="010202"/>
          <w:sz w:val="24"/>
          <w:szCs w:val="24"/>
        </w:rPr>
      </w:pPr>
      <w:r w:rsidRPr="00C24411">
        <w:rPr>
          <w:color w:val="010202"/>
          <w:sz w:val="24"/>
          <w:szCs w:val="24"/>
        </w:rPr>
        <w:t>(</w:t>
      </w:r>
      <w:hyperlink r:id="rId14" w:history="1">
        <w:r w:rsidR="00140DD6" w:rsidRPr="00D54E9A">
          <w:rPr>
            <w:rStyle w:val="Hyperlink"/>
            <w:sz w:val="24"/>
            <w:szCs w:val="24"/>
          </w:rPr>
          <w:t>http://www.dot.nd.gov/dotnet/forms/forms.aspx</w:t>
        </w:r>
      </w:hyperlink>
      <w:r w:rsidR="00140DD6">
        <w:rPr>
          <w:color w:val="010202"/>
          <w:sz w:val="24"/>
          <w:szCs w:val="24"/>
        </w:rPr>
        <w:t>)</w:t>
      </w:r>
      <w:r w:rsidR="00483C1F">
        <w:rPr>
          <w:sz w:val="24"/>
          <w:szCs w:val="24"/>
        </w:rPr>
        <w:t>.</w:t>
      </w:r>
    </w:p>
    <w:p w:rsidR="00140DD6" w:rsidRDefault="00140DD6" w:rsidP="0072005B">
      <w:pPr>
        <w:widowControl/>
        <w:tabs>
          <w:tab w:val="left" w:pos="-1080"/>
          <w:tab w:val="left" w:pos="-720"/>
          <w:tab w:val="left" w:pos="0"/>
          <w:tab w:val="left" w:pos="540"/>
          <w:tab w:val="left" w:pos="1440"/>
          <w:tab w:val="right" w:leader="dot" w:pos="6480"/>
          <w:tab w:val="left" w:pos="7200"/>
          <w:tab w:val="left" w:pos="7920"/>
          <w:tab w:val="left" w:pos="8640"/>
          <w:tab w:val="left" w:pos="9360"/>
        </w:tabs>
        <w:autoSpaceDE/>
        <w:autoSpaceDN/>
        <w:adjustRightInd/>
        <w:rPr>
          <w:b/>
          <w:bCs/>
          <w:sz w:val="24"/>
          <w:szCs w:val="24"/>
        </w:rPr>
      </w:pPr>
    </w:p>
    <w:p w:rsidR="0072005B" w:rsidRPr="00C24411" w:rsidRDefault="0072005B" w:rsidP="0072005B">
      <w:pPr>
        <w:widowControl/>
        <w:tabs>
          <w:tab w:val="left" w:pos="-1080"/>
          <w:tab w:val="left" w:pos="-720"/>
          <w:tab w:val="left" w:pos="0"/>
          <w:tab w:val="left" w:pos="540"/>
          <w:tab w:val="left" w:pos="1440"/>
          <w:tab w:val="right" w:leader="dot" w:pos="6480"/>
          <w:tab w:val="left" w:pos="7200"/>
          <w:tab w:val="left" w:pos="7920"/>
          <w:tab w:val="left" w:pos="8640"/>
          <w:tab w:val="left" w:pos="9360"/>
        </w:tabs>
        <w:autoSpaceDE/>
        <w:autoSpaceDN/>
        <w:adjustRightInd/>
        <w:rPr>
          <w:b/>
          <w:bCs/>
          <w:sz w:val="24"/>
          <w:szCs w:val="24"/>
        </w:rPr>
      </w:pPr>
      <w:r w:rsidRPr="00C24411">
        <w:rPr>
          <w:b/>
          <w:bCs/>
          <w:sz w:val="24"/>
          <w:szCs w:val="24"/>
        </w:rPr>
        <w:t>DISADVANTAGED BUSINESS ENTERPRISE (DBE)</w:t>
      </w:r>
    </w:p>
    <w:p w:rsidR="0072005B" w:rsidRPr="00C24411" w:rsidRDefault="0072005B" w:rsidP="0072005B">
      <w:pPr>
        <w:widowControl/>
        <w:tabs>
          <w:tab w:val="left" w:pos="-1080"/>
          <w:tab w:val="left" w:pos="-720"/>
          <w:tab w:val="left" w:pos="0"/>
          <w:tab w:val="left" w:pos="540"/>
          <w:tab w:val="left" w:pos="1440"/>
          <w:tab w:val="right" w:leader="dot" w:pos="6480"/>
          <w:tab w:val="left" w:pos="7200"/>
          <w:tab w:val="left" w:pos="7920"/>
          <w:tab w:val="left" w:pos="8640"/>
          <w:tab w:val="left" w:pos="9360"/>
        </w:tabs>
        <w:autoSpaceDE/>
        <w:autoSpaceDN/>
        <w:adjustRightInd/>
        <w:rPr>
          <w:b/>
          <w:bCs/>
          <w:sz w:val="22"/>
          <w:szCs w:val="22"/>
          <w:u w:val="single"/>
        </w:rPr>
      </w:pPr>
    </w:p>
    <w:p w:rsidR="0072005B" w:rsidRPr="00C24411" w:rsidRDefault="0072005B" w:rsidP="0072005B">
      <w:pPr>
        <w:widowControl/>
        <w:tabs>
          <w:tab w:val="left" w:pos="2880"/>
          <w:tab w:val="left" w:pos="4140"/>
          <w:tab w:val="left" w:pos="7200"/>
          <w:tab w:val="left" w:pos="8640"/>
          <w:tab w:val="left" w:pos="9360"/>
          <w:tab w:val="left" w:pos="10080"/>
          <w:tab w:val="left" w:pos="10800"/>
          <w:tab w:val="left" w:pos="11520"/>
          <w:tab w:val="left" w:pos="12240"/>
          <w:tab w:val="left" w:pos="12960"/>
          <w:tab w:val="left" w:pos="13680"/>
        </w:tabs>
        <w:autoSpaceDE/>
        <w:autoSpaceDN/>
        <w:adjustRightInd/>
        <w:rPr>
          <w:sz w:val="24"/>
          <w:szCs w:val="24"/>
        </w:rPr>
      </w:pPr>
      <w:r w:rsidRPr="00C24411">
        <w:rPr>
          <w:sz w:val="24"/>
          <w:szCs w:val="24"/>
        </w:rPr>
        <w:t xml:space="preserve">49 Code of Federal Regulations Part 26 (CFR) states that the consultant, sub recipient, or sub 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p>
    <w:p w:rsidR="0072005B" w:rsidRPr="00C24411" w:rsidRDefault="0072005B" w:rsidP="0072005B">
      <w:pPr>
        <w:widowControl/>
        <w:autoSpaceDE/>
        <w:autoSpaceDN/>
        <w:adjustRightInd/>
        <w:spacing w:before="100" w:beforeAutospacing="1" w:after="100" w:afterAutospacing="1"/>
        <w:rPr>
          <w:sz w:val="24"/>
          <w:szCs w:val="24"/>
        </w:rPr>
      </w:pPr>
      <w:r w:rsidRPr="00C24411">
        <w:rPr>
          <w:sz w:val="24"/>
          <w:szCs w:val="24"/>
        </w:rPr>
        <w:t xml:space="preserve">In addition, Title VI assures that no person or group of persons may, on the grounds of race, color, national origin, sex, age, or handicap or disability, be excluded from participation in, be denied the benefits of, or be otherwise subjected to discrimination under any and all programs or activities administered by the Department. For information regarding Title VI, refer to the External Civil Rights Manual at </w:t>
      </w:r>
      <w:hyperlink r:id="rId15" w:history="1">
        <w:r w:rsidRPr="00C24411">
          <w:rPr>
            <w:color w:val="0000FF"/>
            <w:sz w:val="24"/>
            <w:szCs w:val="24"/>
            <w:u w:val="single"/>
          </w:rPr>
          <w:t>https://www.dot.nd.gov/divisions/civilrights/civilrights.htm</w:t>
        </w:r>
      </w:hyperlink>
    </w:p>
    <w:p w:rsidR="0072005B" w:rsidRPr="00C24411" w:rsidRDefault="0072005B" w:rsidP="0072005B">
      <w:pPr>
        <w:widowControl/>
        <w:tabs>
          <w:tab w:val="left" w:pos="2880"/>
          <w:tab w:val="left" w:pos="4140"/>
          <w:tab w:val="left" w:pos="7200"/>
          <w:tab w:val="left" w:pos="8640"/>
          <w:tab w:val="left" w:pos="9360"/>
          <w:tab w:val="left" w:pos="10080"/>
          <w:tab w:val="left" w:pos="10800"/>
          <w:tab w:val="left" w:pos="11520"/>
          <w:tab w:val="left" w:pos="12240"/>
          <w:tab w:val="left" w:pos="12960"/>
          <w:tab w:val="left" w:pos="13680"/>
        </w:tabs>
        <w:autoSpaceDE/>
        <w:autoSpaceDN/>
        <w:adjustRightInd/>
        <w:rPr>
          <w:b/>
          <w:bCs/>
          <w:sz w:val="24"/>
          <w:szCs w:val="24"/>
        </w:rPr>
      </w:pPr>
      <w:r w:rsidRPr="00C24411">
        <w:rPr>
          <w:sz w:val="24"/>
          <w:szCs w:val="24"/>
        </w:rPr>
        <w:lastRenderedPageBreak/>
        <w:t>The two paragraphs above apply to every consultant on the project, including every tier of sub</w:t>
      </w:r>
      <w:r w:rsidRPr="00C24411">
        <w:rPr>
          <w:sz w:val="24"/>
          <w:szCs w:val="24"/>
        </w:rPr>
        <w:noBreakHyphen/>
        <w:t>consultant.  It is the consultant’s, or sub-consultant’s responsibility to include the two above paragraphs in every subcontract.</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C24411">
        <w:rPr>
          <w:b/>
          <w:bCs/>
          <w:sz w:val="24"/>
          <w:szCs w:val="24"/>
        </w:rPr>
        <w:t>EVALUATION AND SELECTION PROCESS</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 xml:space="preserve">Engineering firms interested in performing the work should submit </w:t>
      </w:r>
      <w:r w:rsidRPr="00C24411">
        <w:rPr>
          <w:b/>
          <w:sz w:val="24"/>
          <w:szCs w:val="24"/>
        </w:rPr>
        <w:t>five hard copies of their proposal</w:t>
      </w:r>
      <w:r w:rsidRPr="00C24411">
        <w:rPr>
          <w:sz w:val="24"/>
          <w:szCs w:val="24"/>
        </w:rPr>
        <w:t xml:space="preserve"> and </w:t>
      </w:r>
      <w:r w:rsidRPr="00C24411">
        <w:rPr>
          <w:b/>
          <w:sz w:val="24"/>
          <w:szCs w:val="24"/>
        </w:rPr>
        <w:t>one</w:t>
      </w:r>
      <w:r w:rsidRPr="00C24411">
        <w:rPr>
          <w:sz w:val="24"/>
          <w:szCs w:val="24"/>
        </w:rPr>
        <w:t xml:space="preserve"> </w:t>
      </w:r>
      <w:r w:rsidRPr="00C24411">
        <w:rPr>
          <w:b/>
          <w:sz w:val="24"/>
          <w:szCs w:val="24"/>
        </w:rPr>
        <w:t>electronic copy in PDF format</w:t>
      </w:r>
      <w:r w:rsidRPr="00C24411">
        <w:rPr>
          <w:sz w:val="24"/>
          <w:szCs w:val="24"/>
        </w:rPr>
        <w:t>.</w:t>
      </w:r>
      <w:r w:rsidRPr="00C24411">
        <w:rPr>
          <w:sz w:val="24"/>
          <w:szCs w:val="24"/>
        </w:rPr>
        <w:tab/>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C24411">
        <w:rPr>
          <w:sz w:val="24"/>
          <w:szCs w:val="24"/>
        </w:rPr>
        <w:tab/>
      </w:r>
    </w:p>
    <w:p w:rsidR="0072005B" w:rsidRPr="00C24411" w:rsidRDefault="0072005B" w:rsidP="0072005B">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b/>
          <w:bCs/>
          <w:sz w:val="24"/>
          <w:szCs w:val="24"/>
        </w:rPr>
        <w:t xml:space="preserve">Proposals shall be submitted to: </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C24411">
        <w:rPr>
          <w:sz w:val="24"/>
          <w:szCs w:val="24"/>
        </w:rPr>
        <w:t>Steve Cunningham</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C24411">
        <w:rPr>
          <w:sz w:val="24"/>
          <w:szCs w:val="24"/>
        </w:rPr>
        <w:t>Environmental and Transportation Services Division</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C24411">
        <w:rPr>
          <w:sz w:val="24"/>
          <w:szCs w:val="24"/>
        </w:rPr>
        <w:t>NDDOT</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C24411">
        <w:rPr>
          <w:sz w:val="24"/>
          <w:szCs w:val="24"/>
        </w:rPr>
        <w:t>608 East Boulevard Avenue</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C24411">
        <w:rPr>
          <w:sz w:val="24"/>
          <w:szCs w:val="24"/>
        </w:rPr>
        <w:t>Bismarck, ND 58505</w:t>
      </w:r>
    </w:p>
    <w:p w:rsidR="0072005B" w:rsidRPr="00C24411" w:rsidRDefault="004C28F6" w:rsidP="00124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hyperlink r:id="rId16" w:history="1">
        <w:r w:rsidR="0072005B" w:rsidRPr="00C24411">
          <w:rPr>
            <w:color w:val="0000FF"/>
            <w:sz w:val="24"/>
            <w:szCs w:val="24"/>
            <w:u w:val="single"/>
          </w:rPr>
          <w:t>scunning@nd.gov</w:t>
        </w:r>
      </w:hyperlink>
    </w:p>
    <w:p w:rsidR="0072005B" w:rsidRPr="00C24411" w:rsidRDefault="0072005B" w:rsidP="0072005B">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 xml:space="preserve">NDDOT will only consider proposals (hard copies and PDF) received prior to the date and time listed on the cover of this Request for Proposal. Late proposals will not be considered. </w:t>
      </w:r>
    </w:p>
    <w:p w:rsidR="0072005B" w:rsidRPr="00C24411" w:rsidRDefault="0072005B" w:rsidP="007200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2005B" w:rsidRPr="00C24411" w:rsidRDefault="0072005B" w:rsidP="0072005B">
      <w:pPr>
        <w:numPr>
          <w:ilvl w:val="0"/>
          <w:numId w:val="12"/>
        </w:numPr>
        <w:contextualSpacing/>
        <w:rPr>
          <w:sz w:val="24"/>
          <w:szCs w:val="24"/>
        </w:rPr>
      </w:pPr>
      <w:r w:rsidRPr="00C24411">
        <w:rPr>
          <w:sz w:val="24"/>
          <w:szCs w:val="24"/>
        </w:rPr>
        <w:t xml:space="preserve"> </w:t>
      </w:r>
      <w:r w:rsidRPr="00C24411">
        <w:rPr>
          <w:sz w:val="24"/>
          <w:szCs w:val="24"/>
          <w:u w:val="single"/>
        </w:rPr>
        <w:t>Each proposal shall contain a cover letter signed by an authorized officer who can sign contracts for the firm</w:t>
      </w:r>
      <w:r w:rsidRPr="00C24411">
        <w:rPr>
          <w:sz w:val="24"/>
          <w:szCs w:val="24"/>
        </w:rPr>
        <w:t>. The cover letter will not b</w:t>
      </w:r>
      <w:r w:rsidR="00140DD6">
        <w:rPr>
          <w:sz w:val="24"/>
          <w:szCs w:val="24"/>
        </w:rPr>
        <w:t>e counted as a part of the page length requirement</w:t>
      </w:r>
      <w:r w:rsidRPr="00C24411">
        <w:rPr>
          <w:sz w:val="24"/>
          <w:szCs w:val="24"/>
        </w:rPr>
        <w:t xml:space="preserve">. Also include the </w:t>
      </w:r>
      <w:r w:rsidRPr="00C24411">
        <w:rPr>
          <w:sz w:val="24"/>
          <w:szCs w:val="24"/>
          <w:u w:val="single"/>
        </w:rPr>
        <w:t>individual</w:t>
      </w:r>
      <w:r w:rsidR="000D4422">
        <w:rPr>
          <w:sz w:val="24"/>
          <w:szCs w:val="24"/>
          <w:u w:val="single"/>
        </w:rPr>
        <w:t>’</w:t>
      </w:r>
      <w:r w:rsidRPr="00C24411">
        <w:rPr>
          <w:sz w:val="24"/>
          <w:szCs w:val="24"/>
          <w:u w:val="single"/>
        </w:rPr>
        <w:t>s email address below each signature</w:t>
      </w:r>
      <w:r w:rsidRPr="00C24411">
        <w:rPr>
          <w:sz w:val="24"/>
          <w:szCs w:val="24"/>
        </w:rPr>
        <w:t xml:space="preserve"> on the cover letter.</w:t>
      </w:r>
    </w:p>
    <w:p w:rsidR="0072005B" w:rsidRPr="00C24411" w:rsidRDefault="0072005B" w:rsidP="007200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72005B" w:rsidRPr="00C24411" w:rsidRDefault="0072005B" w:rsidP="0072005B">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 xml:space="preserve">The proposal pages shall be numbered and must be limited to </w:t>
      </w:r>
      <w:r w:rsidR="00140DD6">
        <w:rPr>
          <w:sz w:val="24"/>
          <w:szCs w:val="24"/>
        </w:rPr>
        <w:t>7</w:t>
      </w:r>
      <w:r w:rsidRPr="00C24411">
        <w:rPr>
          <w:sz w:val="24"/>
          <w:szCs w:val="24"/>
        </w:rPr>
        <w:t xml:space="preserve"> pages in length.  Proposals that exceed the page length requirement will not be considered. This section should contain your approach and project specific plan.</w:t>
      </w:r>
    </w:p>
    <w:p w:rsidR="0072005B" w:rsidRPr="00C24411" w:rsidRDefault="0072005B" w:rsidP="007200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72005B" w:rsidRPr="00C24411" w:rsidRDefault="0072005B" w:rsidP="00A772E3">
      <w:pPr>
        <w:widowControl/>
        <w:autoSpaceDE/>
        <w:autoSpaceDN/>
        <w:adjustRightInd/>
        <w:rPr>
          <w:sz w:val="24"/>
          <w:szCs w:val="24"/>
        </w:rPr>
      </w:pPr>
      <w:r w:rsidRPr="00C24411">
        <w:rPr>
          <w:sz w:val="24"/>
          <w:szCs w:val="24"/>
        </w:rPr>
        <w:t>The consultant’s proposal shall include an appendix.  The appendix may include updated Federal form 330 if you do not have one on file with CAS. The pages in the appendix will not be counted as a part of the page</w:t>
      </w:r>
      <w:r w:rsidR="00FA676E">
        <w:rPr>
          <w:sz w:val="24"/>
          <w:szCs w:val="24"/>
        </w:rPr>
        <w:t xml:space="preserve"> length requirement</w:t>
      </w:r>
      <w:r w:rsidRPr="00C24411">
        <w:rPr>
          <w:sz w:val="24"/>
          <w:szCs w:val="24"/>
        </w:rPr>
        <w:t>. The appendix shall include the following in this order:</w:t>
      </w:r>
    </w:p>
    <w:p w:rsidR="0072005B" w:rsidRPr="00C24411" w:rsidRDefault="0072005B" w:rsidP="0072005B">
      <w:pPr>
        <w:ind w:left="720"/>
        <w:contextualSpacing/>
        <w:rPr>
          <w:sz w:val="24"/>
          <w:szCs w:val="24"/>
        </w:rPr>
      </w:pPr>
    </w:p>
    <w:p w:rsidR="0072005B" w:rsidRPr="00C24411" w:rsidRDefault="0072005B" w:rsidP="007200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u w:val="single"/>
        </w:rPr>
      </w:pPr>
      <w:r w:rsidRPr="00C24411">
        <w:rPr>
          <w:sz w:val="24"/>
          <w:szCs w:val="24"/>
        </w:rPr>
        <w:tab/>
      </w:r>
      <w:r w:rsidRPr="00C24411">
        <w:rPr>
          <w:b/>
          <w:sz w:val="24"/>
          <w:szCs w:val="24"/>
          <w:u w:val="single"/>
        </w:rPr>
        <w:t>Appendix A</w:t>
      </w:r>
    </w:p>
    <w:p w:rsidR="0072005B" w:rsidRDefault="0072005B" w:rsidP="0072005B">
      <w:pPr>
        <w:numPr>
          <w:ilvl w:val="1"/>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A schedule for the project.  If accepted the schedule will be included as part of the contract.</w:t>
      </w:r>
    </w:p>
    <w:p w:rsidR="00483C1F" w:rsidRPr="00C24411" w:rsidRDefault="00483C1F" w:rsidP="00483C1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rsidR="0072005B" w:rsidRPr="00C24411" w:rsidRDefault="0072005B" w:rsidP="007200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sz w:val="24"/>
          <w:szCs w:val="24"/>
          <w:u w:val="single"/>
        </w:rPr>
      </w:pPr>
      <w:r w:rsidRPr="00C24411">
        <w:rPr>
          <w:b/>
          <w:sz w:val="24"/>
          <w:szCs w:val="24"/>
          <w:u w:val="single"/>
        </w:rPr>
        <w:t>Appendix B</w:t>
      </w:r>
    </w:p>
    <w:p w:rsidR="0072005B" w:rsidRPr="00C24411" w:rsidRDefault="0072005B" w:rsidP="0072005B">
      <w:pPr>
        <w:numPr>
          <w:ilvl w:val="1"/>
          <w:numId w:val="5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sz w:val="24"/>
          <w:szCs w:val="24"/>
        </w:rPr>
      </w:pPr>
      <w:r w:rsidRPr="00C24411">
        <w:rPr>
          <w:sz w:val="24"/>
          <w:szCs w:val="24"/>
        </w:rPr>
        <w:t>A staffing plan identifying the key project personnel (including titles, education, and work experience) and the respective roles and responsibilities for the project.</w:t>
      </w:r>
    </w:p>
    <w:p w:rsidR="0072005B" w:rsidRPr="00C24411" w:rsidRDefault="0072005B" w:rsidP="007200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2005B" w:rsidRPr="00C24411" w:rsidRDefault="0072005B" w:rsidP="007200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contextualSpacing/>
        <w:rPr>
          <w:b/>
          <w:sz w:val="24"/>
          <w:szCs w:val="24"/>
        </w:rPr>
      </w:pPr>
      <w:r w:rsidRPr="00C24411">
        <w:rPr>
          <w:b/>
          <w:sz w:val="24"/>
          <w:szCs w:val="24"/>
          <w:u w:val="single"/>
        </w:rPr>
        <w:t>Appendix C</w:t>
      </w:r>
      <w:r w:rsidRPr="00C24411">
        <w:rPr>
          <w:b/>
          <w:sz w:val="24"/>
          <w:szCs w:val="24"/>
        </w:rPr>
        <w:tab/>
      </w:r>
    </w:p>
    <w:p w:rsidR="0072005B" w:rsidRDefault="0072005B" w:rsidP="0072005B">
      <w:pPr>
        <w:numPr>
          <w:ilvl w:val="1"/>
          <w:numId w:val="5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 xml:space="preserve">Project Specific QC/QA Plan including check lists, persons, responsibilities, proposed submittals and reviews, and DOT response timelines. The QC/QA Plan will be reviewed by the NDDOT and, if accepted, become part of the project after the contract has been signed.  </w:t>
      </w:r>
    </w:p>
    <w:p w:rsidR="00483C1F" w:rsidRPr="00C24411" w:rsidRDefault="00483C1F" w:rsidP="00483C1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rsidR="0078722C" w:rsidRDefault="0078722C">
      <w:pPr>
        <w:widowControl/>
        <w:autoSpaceDE/>
        <w:autoSpaceDN/>
        <w:adjustRightInd/>
        <w:rPr>
          <w:b/>
          <w:sz w:val="24"/>
          <w:szCs w:val="24"/>
          <w:u w:val="single"/>
        </w:rPr>
      </w:pPr>
      <w:r>
        <w:rPr>
          <w:b/>
          <w:sz w:val="24"/>
          <w:szCs w:val="24"/>
          <w:u w:val="single"/>
        </w:rPr>
        <w:br w:type="page"/>
      </w:r>
    </w:p>
    <w:p w:rsidR="0072005B" w:rsidRPr="00C24411" w:rsidRDefault="0072005B" w:rsidP="007200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sz w:val="24"/>
          <w:szCs w:val="24"/>
          <w:u w:val="single"/>
        </w:rPr>
      </w:pPr>
      <w:r w:rsidRPr="00C24411">
        <w:rPr>
          <w:b/>
          <w:sz w:val="24"/>
          <w:szCs w:val="24"/>
          <w:u w:val="single"/>
        </w:rPr>
        <w:lastRenderedPageBreak/>
        <w:t>Appendix D</w:t>
      </w:r>
    </w:p>
    <w:p w:rsidR="0072005B" w:rsidRPr="00C24411" w:rsidRDefault="0072005B" w:rsidP="0072005B">
      <w:pPr>
        <w:numPr>
          <w:ilvl w:val="1"/>
          <w:numId w:val="5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 xml:space="preserve">Sub-consultants and associated activities to be completed by the sub-consultants. Attach proposed sublet form SFN 60232 for each sub at the end of this section. </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 xml:space="preserve">Each proposal will be evaluated by a selection committee consisting of NDDOT staff members and/or representatives.  NDDOT reserves the right to limit the interviews to a minimum of three firms whose proposals most clearly meet the RFP requirements.  Firms not selected to be interviewed will be notified in writing.  </w:t>
      </w:r>
    </w:p>
    <w:p w:rsidR="00E402F5" w:rsidRDefault="00E402F5"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Selection will be on the basis of the following criteria:</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sz w:val="24"/>
          <w:szCs w:val="24"/>
        </w:rPr>
        <w:sectPr w:rsidR="0072005B" w:rsidRPr="00C24411" w:rsidSect="00C5035B">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008" w:bottom="1152" w:left="1440" w:header="1440" w:footer="288" w:gutter="0"/>
          <w:cols w:space="720"/>
          <w:titlePg/>
          <w:docGrid w:linePitch="272"/>
        </w:sectPr>
      </w:pPr>
    </w:p>
    <w:p w:rsidR="00E402F5" w:rsidRPr="00E402F5" w:rsidRDefault="00E402F5" w:rsidP="00E402F5">
      <w:pPr>
        <w:pStyle w:val="ListParagraph"/>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lastRenderedPageBreak/>
        <w:t>Proposed Project Development Schedule</w:t>
      </w:r>
    </w:p>
    <w:p w:rsidR="00E402F5" w:rsidRPr="00E402F5" w:rsidRDefault="00E402F5" w:rsidP="004E3B38">
      <w:pPr>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t>Identification of</w:t>
      </w:r>
      <w:r w:rsidRPr="00E402F5">
        <w:rPr>
          <w:bCs/>
          <w:sz w:val="24"/>
          <w:szCs w:val="24"/>
        </w:rPr>
        <w:t xml:space="preserve"> completion dates for all project activities</w:t>
      </w:r>
    </w:p>
    <w:p w:rsidR="00E402F5" w:rsidRPr="00E402F5" w:rsidRDefault="00E402F5" w:rsidP="004E3B38">
      <w:pPr>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t>Earliest achievable completion date that demonstrates project</w:t>
      </w:r>
      <w:r>
        <w:rPr>
          <w:sz w:val="24"/>
          <w:szCs w:val="24"/>
        </w:rPr>
        <w:t xml:space="preserve"> </w:t>
      </w:r>
      <w:r w:rsidRPr="00E402F5">
        <w:rPr>
          <w:sz w:val="24"/>
          <w:szCs w:val="24"/>
        </w:rPr>
        <w:t>understanding</w:t>
      </w:r>
    </w:p>
    <w:p w:rsidR="00E402F5" w:rsidRPr="00E402F5" w:rsidRDefault="00E402F5" w:rsidP="00E402F5">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t>Project understanding, issues, &amp; approach</w:t>
      </w:r>
    </w:p>
    <w:p w:rsidR="00E402F5" w:rsidRPr="004E3B38" w:rsidRDefault="00E402F5" w:rsidP="004E3B38">
      <w:pPr>
        <w:pStyle w:val="ListParagraph"/>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E3B38">
        <w:rPr>
          <w:sz w:val="24"/>
          <w:szCs w:val="24"/>
        </w:rPr>
        <w:t xml:space="preserve">Identification of </w:t>
      </w:r>
      <w:r w:rsidRPr="004E3B38">
        <w:rPr>
          <w:bCs/>
          <w:sz w:val="24"/>
          <w:szCs w:val="24"/>
        </w:rPr>
        <w:t>tasks, services necessary, and deliverables</w:t>
      </w:r>
    </w:p>
    <w:p w:rsidR="00216DA4" w:rsidRPr="004E3B38" w:rsidRDefault="00E402F5" w:rsidP="004E3B38">
      <w:pPr>
        <w:pStyle w:val="ListParagraph"/>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E3B38">
        <w:rPr>
          <w:sz w:val="24"/>
          <w:szCs w:val="24"/>
        </w:rPr>
        <w:t>Work plan to streamline the project development</w:t>
      </w:r>
    </w:p>
    <w:p w:rsidR="0072005B" w:rsidRPr="00E402F5" w:rsidRDefault="0072005B" w:rsidP="00E402F5">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t>Past performance</w:t>
      </w:r>
    </w:p>
    <w:p w:rsidR="0072005B" w:rsidRPr="00E402F5" w:rsidRDefault="0072005B" w:rsidP="00E402F5">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sectPr w:rsidR="0072005B" w:rsidRPr="00E402F5" w:rsidSect="00DC1688">
          <w:type w:val="continuous"/>
          <w:pgSz w:w="12240" w:h="15840" w:code="1"/>
          <w:pgMar w:top="1440" w:right="1440" w:bottom="1440" w:left="1440" w:header="720" w:footer="720" w:gutter="0"/>
          <w:cols w:space="720"/>
        </w:sectPr>
      </w:pPr>
    </w:p>
    <w:p w:rsidR="0072005B" w:rsidRPr="00E402F5" w:rsidRDefault="0072005B" w:rsidP="00E402F5">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lastRenderedPageBreak/>
        <w:t>Ability of professional personnel</w:t>
      </w:r>
    </w:p>
    <w:p w:rsidR="0072005B" w:rsidRPr="00E402F5" w:rsidRDefault="0072005B" w:rsidP="00E402F5">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t>Willingness to meet time and budget requirements</w:t>
      </w:r>
    </w:p>
    <w:p w:rsidR="0072005B" w:rsidRPr="00E402F5" w:rsidRDefault="0072005B" w:rsidP="00E402F5">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t>Location</w:t>
      </w:r>
    </w:p>
    <w:p w:rsidR="0072005B" w:rsidRPr="00E402F5" w:rsidRDefault="0072005B" w:rsidP="00E402F5">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t>Recent, current, and projected workloads of the persons and/or firms</w:t>
      </w:r>
    </w:p>
    <w:p w:rsidR="0061520B" w:rsidRPr="00E402F5" w:rsidRDefault="0072005B" w:rsidP="00E402F5">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2F5">
        <w:rPr>
          <w:sz w:val="24"/>
          <w:szCs w:val="24"/>
        </w:rPr>
        <w:t>Related experience on similar projects</w:t>
      </w:r>
    </w:p>
    <w:p w:rsidR="0061520B" w:rsidRPr="006B348E" w:rsidRDefault="0072005B" w:rsidP="0061520B">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B348E">
        <w:rPr>
          <w:sz w:val="24"/>
          <w:szCs w:val="24"/>
        </w:rPr>
        <w:t>Recent and current work for the agency</w:t>
      </w:r>
    </w:p>
    <w:p w:rsidR="0072005B" w:rsidRPr="00C24411" w:rsidRDefault="0072005B" w:rsidP="006B348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2005B" w:rsidRPr="00C24411" w:rsidRDefault="0072005B" w:rsidP="0072005B">
      <w:pPr>
        <w:widowControl/>
        <w:autoSpaceDE/>
        <w:autoSpaceDN/>
        <w:adjustRightInd/>
        <w:rPr>
          <w:sz w:val="24"/>
          <w:szCs w:val="24"/>
        </w:rPr>
      </w:pPr>
      <w:r w:rsidRPr="00C24411">
        <w:rPr>
          <w:sz w:val="24"/>
          <w:szCs w:val="24"/>
        </w:rPr>
        <w:t xml:space="preserve">Consultants are strongly encouraged to use DBE sub consultant services where applicable. The proposal must contain a list of any tasks that may be let to sub consultants should the consultant be awarded the contract. It must also contain the specific good faith efforts made by the consultant, to achieve DBE participation, in the areas intended for sub-consulting. 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rsidR="00E96BDC" w:rsidRDefault="00E96BDC"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b/>
          <w:bCs/>
          <w:sz w:val="24"/>
          <w:szCs w:val="24"/>
        </w:rPr>
        <w:t>RIGHT OF REJECTION</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The North Dakota Department of Transportation reserves the right to reject any or all proposals.</w:t>
      </w:r>
    </w:p>
    <w:p w:rsidR="0059132D" w:rsidRDefault="0059132D"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b/>
          <w:bCs/>
          <w:sz w:val="24"/>
          <w:szCs w:val="24"/>
        </w:rPr>
        <w:t>DISCLOSURE OF PROPOSAL</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  </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8722C" w:rsidRDefault="0078722C">
      <w:pPr>
        <w:widowControl/>
        <w:autoSpaceDE/>
        <w:autoSpaceDN/>
        <w:adjustRightInd/>
        <w:rPr>
          <w:b/>
          <w:bCs/>
          <w:sz w:val="24"/>
          <w:szCs w:val="24"/>
        </w:rPr>
      </w:pPr>
      <w:r>
        <w:rPr>
          <w:b/>
          <w:bCs/>
          <w:sz w:val="24"/>
          <w:szCs w:val="24"/>
        </w:rPr>
        <w:br w:type="page"/>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C24411">
        <w:rPr>
          <w:b/>
          <w:bCs/>
          <w:sz w:val="24"/>
          <w:szCs w:val="24"/>
        </w:rPr>
        <w:lastRenderedPageBreak/>
        <w:t>RISK MANAGEMENT FOR PROFESSIONAL SERVICES</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 xml:space="preserve">The Risk Management Appendix/Addendum will be incorporated into the agreement between NDDOT and the consultant. Firms must be able to provide a proper Certificate of Insurance within 15 days of notification of Selection. </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C24411">
        <w:rPr>
          <w:b/>
          <w:bCs/>
          <w:sz w:val="24"/>
          <w:szCs w:val="24"/>
        </w:rPr>
        <w:t>AUDIT</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Firms must have a current cognizant Federal Acquisition Regulations (FARs) audit of indirect cost rates on file with NDDOT or must provide this audit information at the interview. If an audit has not been completed on the Engineer's prior fiscal year costs, the percentage will be an estimated billing rate, subject to adjustment to a final audited.  Under certain conditions NDDOT may offer a Safe Harbor Rate of 110% to firms that do not have a compliant rate.</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C24411">
        <w:rPr>
          <w:b/>
          <w:bCs/>
          <w:sz w:val="24"/>
          <w:szCs w:val="24"/>
        </w:rPr>
        <w:t>CONSULTANT EMAIL CONTACTS</w:t>
      </w:r>
    </w:p>
    <w:p w:rsidR="0072005B" w:rsidRPr="00C24411"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72005B" w:rsidRPr="0072005B" w:rsidRDefault="0072005B" w:rsidP="007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4411">
        <w:rPr>
          <w:sz w:val="24"/>
          <w:szCs w:val="24"/>
        </w:rPr>
        <w:t>If necessary, please update contact information for receiving RFP's via email</w:t>
      </w:r>
    </w:p>
    <w:bookmarkEnd w:id="0"/>
    <w:bookmarkEnd w:id="1"/>
    <w:p w:rsidR="005E313E" w:rsidRDefault="005E313E" w:rsidP="00124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sectPr w:rsidR="005E313E" w:rsidSect="00BC32C1">
      <w:footerReference w:type="default" r:id="rId2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F6" w:rsidRDefault="004C28F6" w:rsidP="00817C0D">
      <w:r>
        <w:separator/>
      </w:r>
    </w:p>
  </w:endnote>
  <w:endnote w:type="continuationSeparator" w:id="0">
    <w:p w:rsidR="004C28F6" w:rsidRDefault="004C28F6" w:rsidP="0081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WP MathA">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5B" w:rsidRDefault="00720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31438"/>
      <w:docPartObj>
        <w:docPartGallery w:val="Page Numbers (Bottom of Page)"/>
        <w:docPartUnique/>
      </w:docPartObj>
    </w:sdtPr>
    <w:sdtEndPr/>
    <w:sdtContent>
      <w:p w:rsidR="0072005B" w:rsidRDefault="0072005B">
        <w:pPr>
          <w:pStyle w:val="Footer"/>
          <w:jc w:val="center"/>
        </w:pPr>
        <w:r>
          <w:fldChar w:fldCharType="begin"/>
        </w:r>
        <w:r>
          <w:instrText xml:space="preserve"> PAGE   \* MERGEFORMAT </w:instrText>
        </w:r>
        <w:r>
          <w:fldChar w:fldCharType="separate"/>
        </w:r>
        <w:r w:rsidR="001F1348">
          <w:rPr>
            <w:noProof/>
          </w:rPr>
          <w:t>7</w:t>
        </w:r>
        <w:r>
          <w:rPr>
            <w:noProof/>
          </w:rPr>
          <w:fldChar w:fldCharType="end"/>
        </w:r>
      </w:p>
    </w:sdtContent>
  </w:sdt>
  <w:p w:rsidR="0072005B" w:rsidRDefault="00720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5B" w:rsidRDefault="007200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39513"/>
      <w:docPartObj>
        <w:docPartGallery w:val="Page Numbers (Bottom of Page)"/>
        <w:docPartUnique/>
      </w:docPartObj>
    </w:sdtPr>
    <w:sdtEndPr/>
    <w:sdtContent>
      <w:p w:rsidR="00EC113B" w:rsidRDefault="00F354DC">
        <w:pPr>
          <w:pStyle w:val="Footer"/>
          <w:jc w:val="center"/>
        </w:pPr>
        <w:r>
          <w:fldChar w:fldCharType="begin"/>
        </w:r>
        <w:r w:rsidR="00EC113B">
          <w:instrText xml:space="preserve"> PAGE   \* MERGEFORMAT </w:instrText>
        </w:r>
        <w:r>
          <w:fldChar w:fldCharType="separate"/>
        </w:r>
        <w:r w:rsidR="001F1348">
          <w:rPr>
            <w:noProof/>
          </w:rPr>
          <w:t>8</w:t>
        </w:r>
        <w:r>
          <w:rPr>
            <w:noProof/>
          </w:rPr>
          <w:fldChar w:fldCharType="end"/>
        </w:r>
      </w:p>
    </w:sdtContent>
  </w:sdt>
  <w:p w:rsidR="00EC113B" w:rsidRDefault="00EC1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F6" w:rsidRDefault="004C28F6" w:rsidP="00817C0D">
      <w:r>
        <w:separator/>
      </w:r>
    </w:p>
  </w:footnote>
  <w:footnote w:type="continuationSeparator" w:id="0">
    <w:p w:rsidR="004C28F6" w:rsidRDefault="004C28F6" w:rsidP="00817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5B" w:rsidRDefault="00720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5B" w:rsidRDefault="00720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5B" w:rsidRDefault="00720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290"/>
    <w:multiLevelType w:val="hybridMultilevel"/>
    <w:tmpl w:val="DE9A69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BD628E"/>
    <w:multiLevelType w:val="hybridMultilevel"/>
    <w:tmpl w:val="46D6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B2B8C"/>
    <w:multiLevelType w:val="multilevel"/>
    <w:tmpl w:val="BFBE62C8"/>
    <w:lvl w:ilvl="0">
      <w:start w:val="1"/>
      <w:numFmt w:val="none"/>
      <w:lvlText w:val=""/>
      <w:legacy w:legacy="1" w:legacySpace="0" w:legacyIndent="1440"/>
      <w:lvlJc w:val="left"/>
      <w:pPr>
        <w:ind w:left="1440" w:hanging="1440"/>
      </w:pPr>
      <w:rPr>
        <w:rFonts w:ascii="WP IconicSymbolsA" w:hAnsi="WP IconicSymbolsA" w:cs="WP IconicSymbolsA" w:hint="default"/>
      </w:rPr>
    </w:lvl>
    <w:lvl w:ilvl="1">
      <w:start w:val="1"/>
      <w:numFmt w:val="none"/>
      <w:lvlText w:val=""/>
      <w:legacy w:legacy="1" w:legacySpace="0" w:legacyIndent="1440"/>
      <w:lvlJc w:val="left"/>
      <w:pPr>
        <w:ind w:left="2880" w:hanging="1440"/>
      </w:pPr>
      <w:rPr>
        <w:rFonts w:ascii="WP IconicSymbolsA" w:hAnsi="WP IconicSymbolsA" w:cs="WP IconicSymbolsA" w:hint="default"/>
      </w:rPr>
    </w:lvl>
    <w:lvl w:ilvl="2">
      <w:start w:val="1"/>
      <w:numFmt w:val="none"/>
      <w:lvlText w:val=""/>
      <w:legacy w:legacy="1" w:legacySpace="0" w:legacyIndent="1440"/>
      <w:lvlJc w:val="left"/>
      <w:pPr>
        <w:ind w:left="4320" w:hanging="1440"/>
      </w:pPr>
      <w:rPr>
        <w:rFonts w:ascii="WP IconicSymbolsA" w:hAnsi="WP IconicSymbolsA" w:cs="WP IconicSymbolsA" w:hint="default"/>
      </w:rPr>
    </w:lvl>
    <w:lvl w:ilvl="3">
      <w:start w:val="1"/>
      <w:numFmt w:val="none"/>
      <w:lvlText w:val=""/>
      <w:legacy w:legacy="1" w:legacySpace="0" w:legacyIndent="1440"/>
      <w:lvlJc w:val="left"/>
      <w:pPr>
        <w:ind w:left="5760" w:hanging="1440"/>
      </w:pPr>
      <w:rPr>
        <w:rFonts w:ascii="WP IconicSymbolsA" w:hAnsi="WP IconicSymbolsA" w:cs="WP IconicSymbolsA" w:hint="default"/>
      </w:rPr>
    </w:lvl>
    <w:lvl w:ilvl="4">
      <w:start w:val="1"/>
      <w:numFmt w:val="none"/>
      <w:lvlText w:val=""/>
      <w:legacy w:legacy="1" w:legacySpace="0" w:legacyIndent="1440"/>
      <w:lvlJc w:val="left"/>
      <w:pPr>
        <w:ind w:left="7200" w:hanging="1440"/>
      </w:pPr>
      <w:rPr>
        <w:rFonts w:ascii="WP IconicSymbolsA" w:hAnsi="WP IconicSymbolsA" w:cs="WP IconicSymbolsA" w:hint="default"/>
      </w:rPr>
    </w:lvl>
    <w:lvl w:ilvl="5">
      <w:start w:val="1"/>
      <w:numFmt w:val="none"/>
      <w:lvlText w:val=""/>
      <w:legacy w:legacy="1" w:legacySpace="0" w:legacyIndent="1440"/>
      <w:lvlJc w:val="left"/>
      <w:pPr>
        <w:ind w:left="8640" w:hanging="1440"/>
      </w:pPr>
      <w:rPr>
        <w:rFonts w:ascii="WP IconicSymbolsA" w:hAnsi="WP IconicSymbolsA" w:cs="WP IconicSymbolsA" w:hint="default"/>
      </w:rPr>
    </w:lvl>
    <w:lvl w:ilvl="6">
      <w:start w:val="1"/>
      <w:numFmt w:val="none"/>
      <w:lvlText w:val=""/>
      <w:legacy w:legacy="1" w:legacySpace="0" w:legacyIndent="1440"/>
      <w:lvlJc w:val="left"/>
      <w:pPr>
        <w:ind w:left="10080" w:hanging="1440"/>
      </w:pPr>
      <w:rPr>
        <w:rFonts w:ascii="WP IconicSymbolsA" w:hAnsi="WP IconicSymbolsA" w:cs="WP IconicSymbolsA" w:hint="default"/>
      </w:rPr>
    </w:lvl>
    <w:lvl w:ilvl="7">
      <w:start w:val="1"/>
      <w:numFmt w:val="none"/>
      <w:lvlText w:val=""/>
      <w:legacy w:legacy="1" w:legacySpace="0" w:legacyIndent="1440"/>
      <w:lvlJc w:val="left"/>
      <w:pPr>
        <w:ind w:left="11520" w:hanging="1440"/>
      </w:pPr>
      <w:rPr>
        <w:rFonts w:ascii="WP IconicSymbolsA" w:hAnsi="WP IconicSymbolsA" w:cs="WP IconicSymbolsA" w:hint="default"/>
      </w:rPr>
    </w:lvl>
    <w:lvl w:ilvl="8">
      <w:start w:val="1"/>
      <w:numFmt w:val="lowerRoman"/>
      <w:lvlText w:val="%9"/>
      <w:legacy w:legacy="1" w:legacySpace="0" w:legacyIndent="1440"/>
      <w:lvlJc w:val="left"/>
      <w:pPr>
        <w:ind w:left="12960" w:hanging="1440"/>
      </w:pPr>
    </w:lvl>
  </w:abstractNum>
  <w:abstractNum w:abstractNumId="3">
    <w:nsid w:val="03DC4066"/>
    <w:multiLevelType w:val="hybridMultilevel"/>
    <w:tmpl w:val="25B4C97C"/>
    <w:lvl w:ilvl="0" w:tplc="9D6CD7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9437CA"/>
    <w:multiLevelType w:val="hybridMultilevel"/>
    <w:tmpl w:val="21BEC0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84313FE"/>
    <w:multiLevelType w:val="multilevel"/>
    <w:tmpl w:val="249CF8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08834739"/>
    <w:multiLevelType w:val="multilevel"/>
    <w:tmpl w:val="B55652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094847CE"/>
    <w:multiLevelType w:val="hybridMultilevel"/>
    <w:tmpl w:val="D856F93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nsid w:val="099B3687"/>
    <w:multiLevelType w:val="multilevel"/>
    <w:tmpl w:val="BFBE62C8"/>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9">
    <w:nsid w:val="0B4A49B9"/>
    <w:multiLevelType w:val="multilevel"/>
    <w:tmpl w:val="17184B1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0C3D2146"/>
    <w:multiLevelType w:val="hybridMultilevel"/>
    <w:tmpl w:val="0D76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15BC1"/>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2">
    <w:nsid w:val="167C438B"/>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3">
    <w:nsid w:val="185C44E5"/>
    <w:multiLevelType w:val="hybridMultilevel"/>
    <w:tmpl w:val="AF200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33218F"/>
    <w:multiLevelType w:val="hybridMultilevel"/>
    <w:tmpl w:val="443E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C46F9F"/>
    <w:multiLevelType w:val="hybridMultilevel"/>
    <w:tmpl w:val="E18E92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1A3519"/>
    <w:multiLevelType w:val="hybridMultilevel"/>
    <w:tmpl w:val="692A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D25785"/>
    <w:multiLevelType w:val="hybridMultilevel"/>
    <w:tmpl w:val="B6C67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2A6C74"/>
    <w:multiLevelType w:val="hybridMultilevel"/>
    <w:tmpl w:val="EE30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043AE7"/>
    <w:multiLevelType w:val="hybridMultilevel"/>
    <w:tmpl w:val="DA44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1C62FD"/>
    <w:multiLevelType w:val="hybridMultilevel"/>
    <w:tmpl w:val="7C7C1B3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27D25CF5"/>
    <w:multiLevelType w:val="hybridMultilevel"/>
    <w:tmpl w:val="F3FA6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8A922FD"/>
    <w:multiLevelType w:val="hybridMultilevel"/>
    <w:tmpl w:val="DAAEC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D047DD"/>
    <w:multiLevelType w:val="multilevel"/>
    <w:tmpl w:val="B55652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317D57BB"/>
    <w:multiLevelType w:val="hybridMultilevel"/>
    <w:tmpl w:val="E64CA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69E785A"/>
    <w:multiLevelType w:val="hybridMultilevel"/>
    <w:tmpl w:val="CD3C18E2"/>
    <w:lvl w:ilvl="0" w:tplc="9D6CD78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F811B0"/>
    <w:multiLevelType w:val="hybridMultilevel"/>
    <w:tmpl w:val="67F2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29168B"/>
    <w:multiLevelType w:val="hybridMultilevel"/>
    <w:tmpl w:val="FCF2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39203E"/>
    <w:multiLevelType w:val="multilevel"/>
    <w:tmpl w:val="B55652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nsid w:val="427F517C"/>
    <w:multiLevelType w:val="hybridMultilevel"/>
    <w:tmpl w:val="9C7A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400D16"/>
    <w:multiLevelType w:val="hybridMultilevel"/>
    <w:tmpl w:val="AB72C7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4910344A"/>
    <w:multiLevelType w:val="hybridMultilevel"/>
    <w:tmpl w:val="972CE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4D253F"/>
    <w:multiLevelType w:val="hybridMultilevel"/>
    <w:tmpl w:val="1F986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BFD681E"/>
    <w:multiLevelType w:val="hybridMultilevel"/>
    <w:tmpl w:val="4BF4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2F33ED"/>
    <w:multiLevelType w:val="hybridMultilevel"/>
    <w:tmpl w:val="D432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0A513F"/>
    <w:multiLevelType w:val="hybridMultilevel"/>
    <w:tmpl w:val="316C77F4"/>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6">
    <w:nsid w:val="51A74959"/>
    <w:multiLevelType w:val="multilevel"/>
    <w:tmpl w:val="249CF8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nsid w:val="526005A4"/>
    <w:multiLevelType w:val="hybridMultilevel"/>
    <w:tmpl w:val="1758F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46B70"/>
    <w:multiLevelType w:val="hybridMultilevel"/>
    <w:tmpl w:val="0730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B975BD"/>
    <w:multiLevelType w:val="hybridMultilevel"/>
    <w:tmpl w:val="8684FDE0"/>
    <w:lvl w:ilvl="0" w:tplc="9D6CD7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5380777"/>
    <w:multiLevelType w:val="hybridMultilevel"/>
    <w:tmpl w:val="DBF49D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DA55380"/>
    <w:multiLevelType w:val="hybridMultilevel"/>
    <w:tmpl w:val="26DAD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F42FC9"/>
    <w:multiLevelType w:val="multilevel"/>
    <w:tmpl w:val="FF7E227E"/>
    <w:lvl w:ilvl="0">
      <w:start w:val="1"/>
      <w:numFmt w:val="none"/>
      <w:lvlText w:val="•"/>
      <w:legacy w:legacy="1" w:legacySpace="0" w:legacyIndent="1440"/>
      <w:lvlJc w:val="left"/>
      <w:pPr>
        <w:ind w:left="1440" w:hanging="1440"/>
      </w:pPr>
    </w:lvl>
    <w:lvl w:ilvl="1">
      <w:numFmt w:val="bullet"/>
      <w:lvlText w:val="-"/>
      <w:lvlJc w:val="left"/>
      <w:pPr>
        <w:ind w:left="2880" w:hanging="1440"/>
      </w:pPr>
      <w:rPr>
        <w:rFonts w:ascii="Times New Roman" w:eastAsia="Times New Roman" w:hAnsi="Times New Roman" w:cs="Times New Roman" w:hint="default"/>
      </w:rPr>
    </w:lvl>
    <w:lvl w:ilvl="2">
      <w:start w:val="1"/>
      <w:numFmt w:val="decimal"/>
      <w:lvlText w:val="%3."/>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43">
    <w:nsid w:val="5FCE35DC"/>
    <w:multiLevelType w:val="hybridMultilevel"/>
    <w:tmpl w:val="86C2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710D50"/>
    <w:multiLevelType w:val="multilevel"/>
    <w:tmpl w:val="F1A0366E"/>
    <w:lvl w:ilvl="0">
      <w:start w:val="1"/>
      <w:numFmt w:val="bullet"/>
      <w:lvlText w:val=""/>
      <w:lvlJc w:val="left"/>
      <w:pPr>
        <w:ind w:left="1440" w:hanging="1440"/>
      </w:pPr>
      <w:rPr>
        <w:rFonts w:ascii="Symbol" w:hAnsi="Symbol" w:hint="default"/>
      </w:rPr>
    </w:lvl>
    <w:lvl w:ilvl="1">
      <w:start w:val="1"/>
      <w:numFmt w:val="none"/>
      <w:lvlText w:val=""/>
      <w:legacy w:legacy="1" w:legacySpace="0" w:legacyIndent="1440"/>
      <w:lvlJc w:val="left"/>
      <w:pPr>
        <w:ind w:left="2880" w:hanging="1440"/>
      </w:pPr>
      <w:rPr>
        <w:rFonts w:ascii="WP IconicSymbolsA" w:hAnsi="WP IconicSymbolsA" w:cs="WP IconicSymbolsA" w:hint="default"/>
      </w:rPr>
    </w:lvl>
    <w:lvl w:ilvl="2">
      <w:start w:val="1"/>
      <w:numFmt w:val="none"/>
      <w:lvlText w:val=""/>
      <w:legacy w:legacy="1" w:legacySpace="0" w:legacyIndent="1440"/>
      <w:lvlJc w:val="left"/>
      <w:pPr>
        <w:ind w:left="4320" w:hanging="1440"/>
      </w:pPr>
      <w:rPr>
        <w:rFonts w:ascii="WP IconicSymbolsA" w:hAnsi="WP IconicSymbolsA" w:cs="WP IconicSymbolsA" w:hint="default"/>
      </w:rPr>
    </w:lvl>
    <w:lvl w:ilvl="3">
      <w:start w:val="1"/>
      <w:numFmt w:val="none"/>
      <w:lvlText w:val=""/>
      <w:legacy w:legacy="1" w:legacySpace="0" w:legacyIndent="1440"/>
      <w:lvlJc w:val="left"/>
      <w:pPr>
        <w:ind w:left="5760" w:hanging="1440"/>
      </w:pPr>
      <w:rPr>
        <w:rFonts w:ascii="WP IconicSymbolsA" w:hAnsi="WP IconicSymbolsA" w:cs="WP IconicSymbolsA" w:hint="default"/>
      </w:rPr>
    </w:lvl>
    <w:lvl w:ilvl="4">
      <w:start w:val="1"/>
      <w:numFmt w:val="none"/>
      <w:lvlText w:val=""/>
      <w:legacy w:legacy="1" w:legacySpace="0" w:legacyIndent="1440"/>
      <w:lvlJc w:val="left"/>
      <w:pPr>
        <w:ind w:left="7200" w:hanging="1440"/>
      </w:pPr>
      <w:rPr>
        <w:rFonts w:ascii="WP IconicSymbolsA" w:hAnsi="WP IconicSymbolsA" w:cs="WP IconicSymbolsA" w:hint="default"/>
      </w:rPr>
    </w:lvl>
    <w:lvl w:ilvl="5">
      <w:start w:val="1"/>
      <w:numFmt w:val="none"/>
      <w:lvlText w:val=""/>
      <w:legacy w:legacy="1" w:legacySpace="0" w:legacyIndent="1440"/>
      <w:lvlJc w:val="left"/>
      <w:pPr>
        <w:ind w:left="8640" w:hanging="1440"/>
      </w:pPr>
      <w:rPr>
        <w:rFonts w:ascii="WP IconicSymbolsA" w:hAnsi="WP IconicSymbolsA" w:cs="WP IconicSymbolsA" w:hint="default"/>
      </w:rPr>
    </w:lvl>
    <w:lvl w:ilvl="6">
      <w:start w:val="1"/>
      <w:numFmt w:val="none"/>
      <w:lvlText w:val=""/>
      <w:legacy w:legacy="1" w:legacySpace="0" w:legacyIndent="1440"/>
      <w:lvlJc w:val="left"/>
      <w:pPr>
        <w:ind w:left="10080" w:hanging="1440"/>
      </w:pPr>
      <w:rPr>
        <w:rFonts w:ascii="WP IconicSymbolsA" w:hAnsi="WP IconicSymbolsA" w:cs="WP IconicSymbolsA" w:hint="default"/>
      </w:rPr>
    </w:lvl>
    <w:lvl w:ilvl="7">
      <w:start w:val="1"/>
      <w:numFmt w:val="none"/>
      <w:lvlText w:val=""/>
      <w:legacy w:legacy="1" w:legacySpace="0" w:legacyIndent="1440"/>
      <w:lvlJc w:val="left"/>
      <w:pPr>
        <w:ind w:left="11520" w:hanging="1440"/>
      </w:pPr>
      <w:rPr>
        <w:rFonts w:ascii="WP IconicSymbolsA" w:hAnsi="WP IconicSymbolsA" w:cs="WP IconicSymbolsA" w:hint="default"/>
      </w:rPr>
    </w:lvl>
    <w:lvl w:ilvl="8">
      <w:start w:val="1"/>
      <w:numFmt w:val="lowerRoman"/>
      <w:lvlText w:val="%9"/>
      <w:legacy w:legacy="1" w:legacySpace="0" w:legacyIndent="1440"/>
      <w:lvlJc w:val="left"/>
      <w:pPr>
        <w:ind w:left="12960" w:hanging="1440"/>
      </w:pPr>
    </w:lvl>
  </w:abstractNum>
  <w:abstractNum w:abstractNumId="45">
    <w:nsid w:val="63A27713"/>
    <w:multiLevelType w:val="hybridMultilevel"/>
    <w:tmpl w:val="E0A80CA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6">
    <w:nsid w:val="668309D6"/>
    <w:multiLevelType w:val="hybridMultilevel"/>
    <w:tmpl w:val="34A8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23383C"/>
    <w:multiLevelType w:val="hybridMultilevel"/>
    <w:tmpl w:val="2AAEE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2645B5"/>
    <w:multiLevelType w:val="multilevel"/>
    <w:tmpl w:val="B55652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nsid w:val="6F75275D"/>
    <w:multiLevelType w:val="hybridMultilevel"/>
    <w:tmpl w:val="880E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DC7F77"/>
    <w:multiLevelType w:val="hybridMultilevel"/>
    <w:tmpl w:val="87B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675F80"/>
    <w:multiLevelType w:val="hybridMultilevel"/>
    <w:tmpl w:val="F632A7E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2">
    <w:nsid w:val="760F6C44"/>
    <w:multiLevelType w:val="hybridMultilevel"/>
    <w:tmpl w:val="801E904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BED08FA"/>
    <w:multiLevelType w:val="multilevel"/>
    <w:tmpl w:val="92F8D2B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nsid w:val="7E8E5820"/>
    <w:multiLevelType w:val="hybridMultilevel"/>
    <w:tmpl w:val="30EAF7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AB382D"/>
    <w:multiLevelType w:val="multilevel"/>
    <w:tmpl w:val="AFFA9A8C"/>
    <w:lvl w:ilvl="0">
      <w:numFmt w:val="bullet"/>
      <w:lvlText w:val="-"/>
      <w:lvlJc w:val="left"/>
      <w:pPr>
        <w:ind w:left="2160" w:hanging="1440"/>
      </w:pPr>
      <w:rPr>
        <w:rFonts w:ascii="Times New Roman" w:eastAsia="Times New Roman" w:hAnsi="Times New Roman" w:cs="Times New Roman" w:hint="default"/>
      </w:rPr>
    </w:lvl>
    <w:lvl w:ilvl="1">
      <w:start w:val="1"/>
      <w:numFmt w:val="none"/>
      <w:lvlText w:val="•"/>
      <w:legacy w:legacy="1" w:legacySpace="0" w:legacyIndent="1440"/>
      <w:lvlJc w:val="left"/>
      <w:pPr>
        <w:ind w:left="3600" w:hanging="1440"/>
      </w:pPr>
    </w:lvl>
    <w:lvl w:ilvl="2">
      <w:start w:val="1"/>
      <w:numFmt w:val="decimal"/>
      <w:lvlText w:val="%3."/>
      <w:legacy w:legacy="1" w:legacySpace="0" w:legacyIndent="1440"/>
      <w:lvlJc w:val="left"/>
      <w:pPr>
        <w:ind w:left="5040" w:hanging="1440"/>
      </w:pPr>
    </w:lvl>
    <w:lvl w:ilvl="3">
      <w:start w:val="1"/>
      <w:numFmt w:val="none"/>
      <w:lvlText w:val="•"/>
      <w:legacy w:legacy="1" w:legacySpace="0" w:legacyIndent="1440"/>
      <w:lvlJc w:val="left"/>
      <w:pPr>
        <w:ind w:left="6480" w:hanging="1440"/>
      </w:pPr>
    </w:lvl>
    <w:lvl w:ilvl="4">
      <w:start w:val="1"/>
      <w:numFmt w:val="none"/>
      <w:lvlText w:val="•"/>
      <w:legacy w:legacy="1" w:legacySpace="0" w:legacyIndent="1440"/>
      <w:lvlJc w:val="left"/>
      <w:pPr>
        <w:ind w:left="7920" w:hanging="1440"/>
      </w:pPr>
    </w:lvl>
    <w:lvl w:ilvl="5">
      <w:start w:val="1"/>
      <w:numFmt w:val="none"/>
      <w:lvlText w:val="•"/>
      <w:legacy w:legacy="1" w:legacySpace="0" w:legacyIndent="1440"/>
      <w:lvlJc w:val="left"/>
      <w:pPr>
        <w:ind w:left="9360" w:hanging="1440"/>
      </w:pPr>
    </w:lvl>
    <w:lvl w:ilvl="6">
      <w:start w:val="1"/>
      <w:numFmt w:val="none"/>
      <w:lvlText w:val="•"/>
      <w:legacy w:legacy="1" w:legacySpace="0" w:legacyIndent="1440"/>
      <w:lvlJc w:val="left"/>
      <w:pPr>
        <w:ind w:left="10800" w:hanging="1440"/>
      </w:pPr>
    </w:lvl>
    <w:lvl w:ilvl="7">
      <w:start w:val="1"/>
      <w:numFmt w:val="none"/>
      <w:lvlText w:val="•"/>
      <w:legacy w:legacy="1" w:legacySpace="0" w:legacyIndent="1440"/>
      <w:lvlJc w:val="left"/>
      <w:pPr>
        <w:ind w:left="12240" w:hanging="1440"/>
      </w:pPr>
    </w:lvl>
    <w:lvl w:ilvl="8">
      <w:start w:val="1"/>
      <w:numFmt w:val="lowerRoman"/>
      <w:lvlText w:val="%9"/>
      <w:legacy w:legacy="1" w:legacySpace="0" w:legacyIndent="1440"/>
      <w:lvlJc w:val="left"/>
      <w:pPr>
        <w:ind w:left="13680" w:hanging="1440"/>
      </w:pPr>
    </w:lvl>
  </w:abstractNum>
  <w:abstractNum w:abstractNumId="56">
    <w:nsid w:val="7EB00696"/>
    <w:multiLevelType w:val="hybridMultilevel"/>
    <w:tmpl w:val="F1A29D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44165B"/>
    <w:multiLevelType w:val="hybridMultilevel"/>
    <w:tmpl w:val="9C94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7204D2"/>
    <w:multiLevelType w:val="hybridMultilevel"/>
    <w:tmpl w:val="5AD40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2"/>
    <w:lvlOverride w:ilvl="0">
      <w:lvl w:ilvl="0">
        <w:start w:val="1"/>
        <w:numFmt w:val="none"/>
        <w:lvlText w:val="•"/>
        <w:legacy w:legacy="1" w:legacySpace="0" w:legacyIndent="1440"/>
        <w:lvlJc w:val="left"/>
        <w:pPr>
          <w:ind w:left="2250" w:hanging="1440"/>
        </w:pPr>
      </w:lvl>
    </w:lvlOverride>
    <w:lvlOverride w:ilvl="1">
      <w:lvl w:ilvl="1">
        <w:start w:val="1"/>
        <w:numFmt w:val="none"/>
        <w:lvlText w:val="•"/>
        <w:legacy w:legacy="1" w:legacySpace="0" w:legacyIndent="1440"/>
        <w:lvlJc w:val="left"/>
        <w:pPr>
          <w:ind w:left="3690" w:hanging="1440"/>
        </w:pPr>
      </w:lvl>
    </w:lvlOverride>
    <w:lvlOverride w:ilvl="2">
      <w:lvl w:ilvl="2">
        <w:start w:val="1"/>
        <w:numFmt w:val="decimal"/>
        <w:lvlText w:val="%3."/>
        <w:legacy w:legacy="1" w:legacySpace="0" w:legacyIndent="1440"/>
        <w:lvlJc w:val="left"/>
        <w:pPr>
          <w:ind w:left="5130" w:hanging="1440"/>
        </w:pPr>
      </w:lvl>
    </w:lvlOverride>
    <w:lvlOverride w:ilvl="3">
      <w:lvl w:ilvl="3">
        <w:start w:val="1"/>
        <w:numFmt w:val="none"/>
        <w:lvlText w:val="•"/>
        <w:legacy w:legacy="1" w:legacySpace="0" w:legacyIndent="1440"/>
        <w:lvlJc w:val="left"/>
        <w:pPr>
          <w:ind w:left="6570" w:hanging="1440"/>
        </w:pPr>
      </w:lvl>
    </w:lvlOverride>
    <w:lvlOverride w:ilvl="4">
      <w:lvl w:ilvl="4">
        <w:start w:val="1"/>
        <w:numFmt w:val="none"/>
        <w:lvlText w:val="•"/>
        <w:legacy w:legacy="1" w:legacySpace="0" w:legacyIndent="1440"/>
        <w:lvlJc w:val="left"/>
        <w:pPr>
          <w:ind w:left="8010" w:hanging="1440"/>
        </w:pPr>
      </w:lvl>
    </w:lvlOverride>
    <w:lvlOverride w:ilvl="5">
      <w:lvl w:ilvl="5">
        <w:start w:val="1"/>
        <w:numFmt w:val="none"/>
        <w:lvlText w:val="•"/>
        <w:legacy w:legacy="1" w:legacySpace="0" w:legacyIndent="1440"/>
        <w:lvlJc w:val="left"/>
        <w:pPr>
          <w:ind w:left="9450" w:hanging="1440"/>
        </w:pPr>
      </w:lvl>
    </w:lvlOverride>
    <w:lvlOverride w:ilvl="6">
      <w:lvl w:ilvl="6">
        <w:start w:val="1"/>
        <w:numFmt w:val="none"/>
        <w:lvlText w:val="•"/>
        <w:legacy w:legacy="1" w:legacySpace="0" w:legacyIndent="1440"/>
        <w:lvlJc w:val="left"/>
        <w:pPr>
          <w:ind w:left="10890" w:hanging="1440"/>
        </w:pPr>
      </w:lvl>
    </w:lvlOverride>
    <w:lvlOverride w:ilvl="7">
      <w:lvl w:ilvl="7">
        <w:start w:val="1"/>
        <w:numFmt w:val="none"/>
        <w:lvlText w:val="•"/>
        <w:legacy w:legacy="1" w:legacySpace="0" w:legacyIndent="1440"/>
        <w:lvlJc w:val="left"/>
        <w:pPr>
          <w:ind w:left="12330" w:hanging="1440"/>
        </w:pPr>
      </w:lvl>
    </w:lvlOverride>
    <w:lvlOverride w:ilvl="8">
      <w:lvl w:ilvl="8">
        <w:start w:val="1"/>
        <w:numFmt w:val="lowerRoman"/>
        <w:lvlText w:val="%9"/>
        <w:legacy w:legacy="1" w:legacySpace="0" w:legacyIndent="1440"/>
        <w:lvlJc w:val="left"/>
        <w:pPr>
          <w:ind w:left="13770" w:hanging="1440"/>
        </w:pPr>
      </w:lvl>
    </w:lvlOverride>
  </w:num>
  <w:num w:numId="4">
    <w:abstractNumId w:val="11"/>
  </w:num>
  <w:num w:numId="5">
    <w:abstractNumId w:val="8"/>
  </w:num>
  <w:num w:numId="6">
    <w:abstractNumId w:val="8"/>
    <w:lvlOverride w:ilvl="0">
      <w:lvl w:ilvl="0">
        <w:start w:val="1"/>
        <w:numFmt w:val="none"/>
        <w:lvlText w:val="•"/>
        <w:legacy w:legacy="1" w:legacySpace="0" w:legacyIndent="1440"/>
        <w:lvlJc w:val="left"/>
        <w:pPr>
          <w:ind w:left="1440" w:hanging="1440"/>
        </w:pPr>
      </w:lvl>
    </w:lvlOverride>
    <w:lvlOverride w:ilvl="1">
      <w:lvl w:ilvl="1">
        <w:start w:val="2"/>
        <w:numFmt w:val="none"/>
        <w:lvlText w:val="•"/>
        <w:legacy w:legacy="1" w:legacySpace="0" w:legacyIndent="1440"/>
        <w:lvlJc w:val="left"/>
        <w:pPr>
          <w:ind w:left="2880" w:hanging="1440"/>
        </w:pPr>
      </w:lvl>
    </w:lvlOverride>
    <w:lvlOverride w:ilvl="2">
      <w:lvl w:ilvl="2">
        <w:start w:val="1"/>
        <w:numFmt w:val="decimal"/>
        <w:lvlText w:val="%3."/>
        <w:legacy w:legacy="1" w:legacySpace="0" w:legacyIndent="1440"/>
        <w:lvlJc w:val="left"/>
        <w:pPr>
          <w:ind w:left="4320" w:hanging="1440"/>
        </w:pPr>
      </w:lvl>
    </w:lvlOverride>
    <w:lvlOverride w:ilvl="3">
      <w:lvl w:ilvl="3">
        <w:start w:val="1"/>
        <w:numFmt w:val="none"/>
        <w:lvlText w:val="•"/>
        <w:legacy w:legacy="1" w:legacySpace="0" w:legacyIndent="1440"/>
        <w:lvlJc w:val="left"/>
        <w:pPr>
          <w:ind w:left="5760" w:hanging="1440"/>
        </w:pPr>
      </w:lvl>
    </w:lvlOverride>
    <w:lvlOverride w:ilvl="4">
      <w:lvl w:ilvl="4">
        <w:start w:val="1"/>
        <w:numFmt w:val="none"/>
        <w:lvlText w:val="•"/>
        <w:legacy w:legacy="1" w:legacySpace="0" w:legacyIndent="1440"/>
        <w:lvlJc w:val="left"/>
        <w:pPr>
          <w:ind w:left="7200" w:hanging="1440"/>
        </w:pPr>
      </w:lvl>
    </w:lvlOverride>
    <w:lvlOverride w:ilvl="5">
      <w:lvl w:ilvl="5">
        <w:start w:val="1"/>
        <w:numFmt w:val="none"/>
        <w:lvlText w:val="•"/>
        <w:legacy w:legacy="1" w:legacySpace="0" w:legacyIndent="1440"/>
        <w:lvlJc w:val="left"/>
        <w:pPr>
          <w:ind w:left="8640" w:hanging="1440"/>
        </w:pPr>
      </w:lvl>
    </w:lvlOverride>
    <w:lvlOverride w:ilvl="6">
      <w:lvl w:ilvl="6">
        <w:start w:val="1"/>
        <w:numFmt w:val="none"/>
        <w:lvlText w:val="•"/>
        <w:legacy w:legacy="1" w:legacySpace="0" w:legacyIndent="1440"/>
        <w:lvlJc w:val="left"/>
        <w:pPr>
          <w:ind w:left="10080" w:hanging="1440"/>
        </w:pPr>
      </w:lvl>
    </w:lvlOverride>
    <w:lvlOverride w:ilvl="7">
      <w:lvl w:ilvl="7">
        <w:start w:val="1"/>
        <w:numFmt w:val="none"/>
        <w:lvlText w:val="•"/>
        <w:legacy w:legacy="1" w:legacySpace="0" w:legacyIndent="1440"/>
        <w:lvlJc w:val="left"/>
        <w:pPr>
          <w:ind w:left="11520" w:hanging="1440"/>
        </w:pPr>
      </w:lvl>
    </w:lvlOverride>
    <w:lvlOverride w:ilvl="8">
      <w:lvl w:ilvl="8">
        <w:start w:val="1"/>
        <w:numFmt w:val="lowerRoman"/>
        <w:lvlText w:val="%9"/>
        <w:legacy w:legacy="1" w:legacySpace="0" w:legacyIndent="1440"/>
        <w:lvlJc w:val="left"/>
        <w:pPr>
          <w:ind w:left="12960" w:hanging="1440"/>
        </w:pPr>
      </w:lvl>
    </w:lvlOverride>
  </w:num>
  <w:num w:numId="7">
    <w:abstractNumId w:val="30"/>
  </w:num>
  <w:num w:numId="8">
    <w:abstractNumId w:val="45"/>
  </w:num>
  <w:num w:numId="9">
    <w:abstractNumId w:val="4"/>
  </w:num>
  <w:num w:numId="10">
    <w:abstractNumId w:val="51"/>
  </w:num>
  <w:num w:numId="11">
    <w:abstractNumId w:val="7"/>
  </w:num>
  <w:num w:numId="12">
    <w:abstractNumId w:val="20"/>
  </w:num>
  <w:num w:numId="13">
    <w:abstractNumId w:val="43"/>
  </w:num>
  <w:num w:numId="14">
    <w:abstractNumId w:val="49"/>
  </w:num>
  <w:num w:numId="15">
    <w:abstractNumId w:val="17"/>
  </w:num>
  <w:num w:numId="16">
    <w:abstractNumId w:val="38"/>
  </w:num>
  <w:num w:numId="17">
    <w:abstractNumId w:val="37"/>
  </w:num>
  <w:num w:numId="18">
    <w:abstractNumId w:val="22"/>
  </w:num>
  <w:num w:numId="19">
    <w:abstractNumId w:val="24"/>
  </w:num>
  <w:num w:numId="20">
    <w:abstractNumId w:val="40"/>
  </w:num>
  <w:num w:numId="21">
    <w:abstractNumId w:val="18"/>
  </w:num>
  <w:num w:numId="22">
    <w:abstractNumId w:val="28"/>
  </w:num>
  <w:num w:numId="23">
    <w:abstractNumId w:val="47"/>
  </w:num>
  <w:num w:numId="24">
    <w:abstractNumId w:val="56"/>
  </w:num>
  <w:num w:numId="25">
    <w:abstractNumId w:val="33"/>
  </w:num>
  <w:num w:numId="26">
    <w:abstractNumId w:val="54"/>
  </w:num>
  <w:num w:numId="27">
    <w:abstractNumId w:val="14"/>
  </w:num>
  <w:num w:numId="28">
    <w:abstractNumId w:val="27"/>
  </w:num>
  <w:num w:numId="29">
    <w:abstractNumId w:val="31"/>
  </w:num>
  <w:num w:numId="30">
    <w:abstractNumId w:val="58"/>
  </w:num>
  <w:num w:numId="31">
    <w:abstractNumId w:val="48"/>
  </w:num>
  <w:num w:numId="32">
    <w:abstractNumId w:val="23"/>
  </w:num>
  <w:num w:numId="33">
    <w:abstractNumId w:val="6"/>
  </w:num>
  <w:num w:numId="34">
    <w:abstractNumId w:val="36"/>
  </w:num>
  <w:num w:numId="35">
    <w:abstractNumId w:val="9"/>
  </w:num>
  <w:num w:numId="36">
    <w:abstractNumId w:val="44"/>
  </w:num>
  <w:num w:numId="37">
    <w:abstractNumId w:val="39"/>
  </w:num>
  <w:num w:numId="38">
    <w:abstractNumId w:val="25"/>
  </w:num>
  <w:num w:numId="39">
    <w:abstractNumId w:val="57"/>
  </w:num>
  <w:num w:numId="40">
    <w:abstractNumId w:val="1"/>
  </w:num>
  <w:num w:numId="41">
    <w:abstractNumId w:val="13"/>
  </w:num>
  <w:num w:numId="42">
    <w:abstractNumId w:val="46"/>
  </w:num>
  <w:num w:numId="43">
    <w:abstractNumId w:val="0"/>
  </w:num>
  <w:num w:numId="44">
    <w:abstractNumId w:val="19"/>
  </w:num>
  <w:num w:numId="45">
    <w:abstractNumId w:val="32"/>
  </w:num>
  <w:num w:numId="46">
    <w:abstractNumId w:val="21"/>
  </w:num>
  <w:num w:numId="47">
    <w:abstractNumId w:val="5"/>
  </w:num>
  <w:num w:numId="48">
    <w:abstractNumId w:val="53"/>
  </w:num>
  <w:num w:numId="49">
    <w:abstractNumId w:val="52"/>
  </w:num>
  <w:num w:numId="50">
    <w:abstractNumId w:val="15"/>
  </w:num>
  <w:num w:numId="51">
    <w:abstractNumId w:val="29"/>
  </w:num>
  <w:num w:numId="52">
    <w:abstractNumId w:val="34"/>
  </w:num>
  <w:num w:numId="53">
    <w:abstractNumId w:val="26"/>
  </w:num>
  <w:num w:numId="54">
    <w:abstractNumId w:val="35"/>
  </w:num>
  <w:num w:numId="55">
    <w:abstractNumId w:val="16"/>
  </w:num>
  <w:num w:numId="56">
    <w:abstractNumId w:val="55"/>
  </w:num>
  <w:num w:numId="57">
    <w:abstractNumId w:val="42"/>
  </w:num>
  <w:num w:numId="58">
    <w:abstractNumId w:val="50"/>
  </w:num>
  <w:num w:numId="59">
    <w:abstractNumId w:val="41"/>
  </w:num>
  <w:num w:numId="60">
    <w:abstractNumId w:val="10"/>
  </w:num>
  <w:num w:numId="6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05"/>
    <w:rsid w:val="00001331"/>
    <w:rsid w:val="00002361"/>
    <w:rsid w:val="00004771"/>
    <w:rsid w:val="00005D3E"/>
    <w:rsid w:val="00011755"/>
    <w:rsid w:val="00011A96"/>
    <w:rsid w:val="00011BB6"/>
    <w:rsid w:val="000128B3"/>
    <w:rsid w:val="00012D00"/>
    <w:rsid w:val="0001315B"/>
    <w:rsid w:val="00015763"/>
    <w:rsid w:val="00016FF2"/>
    <w:rsid w:val="000256F7"/>
    <w:rsid w:val="000314EA"/>
    <w:rsid w:val="00031704"/>
    <w:rsid w:val="000348C4"/>
    <w:rsid w:val="00034EAD"/>
    <w:rsid w:val="00037D03"/>
    <w:rsid w:val="00042812"/>
    <w:rsid w:val="000447ED"/>
    <w:rsid w:val="00046D31"/>
    <w:rsid w:val="00047342"/>
    <w:rsid w:val="00052713"/>
    <w:rsid w:val="000570E2"/>
    <w:rsid w:val="00057FA4"/>
    <w:rsid w:val="00061C0C"/>
    <w:rsid w:val="0006209F"/>
    <w:rsid w:val="0006760E"/>
    <w:rsid w:val="00075119"/>
    <w:rsid w:val="000857A3"/>
    <w:rsid w:val="00087D52"/>
    <w:rsid w:val="00091C90"/>
    <w:rsid w:val="0009294E"/>
    <w:rsid w:val="00092B85"/>
    <w:rsid w:val="00094ACA"/>
    <w:rsid w:val="000A0D19"/>
    <w:rsid w:val="000A3B03"/>
    <w:rsid w:val="000A6020"/>
    <w:rsid w:val="000B0A43"/>
    <w:rsid w:val="000B32E0"/>
    <w:rsid w:val="000B364B"/>
    <w:rsid w:val="000B40FC"/>
    <w:rsid w:val="000B4B89"/>
    <w:rsid w:val="000B531C"/>
    <w:rsid w:val="000B62D0"/>
    <w:rsid w:val="000C184A"/>
    <w:rsid w:val="000C2FC6"/>
    <w:rsid w:val="000C6392"/>
    <w:rsid w:val="000D1166"/>
    <w:rsid w:val="000D4422"/>
    <w:rsid w:val="000D4751"/>
    <w:rsid w:val="000D4DDD"/>
    <w:rsid w:val="000D7E67"/>
    <w:rsid w:val="000E1D81"/>
    <w:rsid w:val="000E2A64"/>
    <w:rsid w:val="000E4EFB"/>
    <w:rsid w:val="000F0A1B"/>
    <w:rsid w:val="000F7E71"/>
    <w:rsid w:val="00102050"/>
    <w:rsid w:val="001040B2"/>
    <w:rsid w:val="001057ED"/>
    <w:rsid w:val="00105908"/>
    <w:rsid w:val="00107204"/>
    <w:rsid w:val="00107B6A"/>
    <w:rsid w:val="001127A6"/>
    <w:rsid w:val="00116E33"/>
    <w:rsid w:val="00120AC0"/>
    <w:rsid w:val="00121B67"/>
    <w:rsid w:val="0012260F"/>
    <w:rsid w:val="001237FA"/>
    <w:rsid w:val="00124A8C"/>
    <w:rsid w:val="00124C3D"/>
    <w:rsid w:val="001251E7"/>
    <w:rsid w:val="001252A5"/>
    <w:rsid w:val="001272A0"/>
    <w:rsid w:val="00127950"/>
    <w:rsid w:val="00130242"/>
    <w:rsid w:val="0013071A"/>
    <w:rsid w:val="00131374"/>
    <w:rsid w:val="00132F4C"/>
    <w:rsid w:val="00135041"/>
    <w:rsid w:val="00135303"/>
    <w:rsid w:val="00137E66"/>
    <w:rsid w:val="001405DB"/>
    <w:rsid w:val="00140DD6"/>
    <w:rsid w:val="00141176"/>
    <w:rsid w:val="001425D9"/>
    <w:rsid w:val="001430C2"/>
    <w:rsid w:val="001453A0"/>
    <w:rsid w:val="00146D38"/>
    <w:rsid w:val="00147A67"/>
    <w:rsid w:val="00150996"/>
    <w:rsid w:val="0015413A"/>
    <w:rsid w:val="00157B9C"/>
    <w:rsid w:val="00162F54"/>
    <w:rsid w:val="00163705"/>
    <w:rsid w:val="001661EE"/>
    <w:rsid w:val="00170A23"/>
    <w:rsid w:val="00177058"/>
    <w:rsid w:val="00182BBB"/>
    <w:rsid w:val="00183693"/>
    <w:rsid w:val="00183765"/>
    <w:rsid w:val="00185F5B"/>
    <w:rsid w:val="00186326"/>
    <w:rsid w:val="00190E5A"/>
    <w:rsid w:val="001913C9"/>
    <w:rsid w:val="00194E61"/>
    <w:rsid w:val="00197494"/>
    <w:rsid w:val="001A241C"/>
    <w:rsid w:val="001A66BA"/>
    <w:rsid w:val="001A7D7D"/>
    <w:rsid w:val="001B061C"/>
    <w:rsid w:val="001B1522"/>
    <w:rsid w:val="001B4F2D"/>
    <w:rsid w:val="001B61F5"/>
    <w:rsid w:val="001B7CAE"/>
    <w:rsid w:val="001B7D0F"/>
    <w:rsid w:val="001C15F2"/>
    <w:rsid w:val="001C452F"/>
    <w:rsid w:val="001C576B"/>
    <w:rsid w:val="001C72AF"/>
    <w:rsid w:val="001C7AD5"/>
    <w:rsid w:val="001C7F6F"/>
    <w:rsid w:val="001D2285"/>
    <w:rsid w:val="001D490E"/>
    <w:rsid w:val="001D7C2F"/>
    <w:rsid w:val="001E0623"/>
    <w:rsid w:val="001E1D32"/>
    <w:rsid w:val="001E50CC"/>
    <w:rsid w:val="001E68B3"/>
    <w:rsid w:val="001E6964"/>
    <w:rsid w:val="001E797B"/>
    <w:rsid w:val="001F0955"/>
    <w:rsid w:val="001F0DD9"/>
    <w:rsid w:val="001F1348"/>
    <w:rsid w:val="001F27C4"/>
    <w:rsid w:val="00204F97"/>
    <w:rsid w:val="00206F8D"/>
    <w:rsid w:val="002101BA"/>
    <w:rsid w:val="00210799"/>
    <w:rsid w:val="0021166A"/>
    <w:rsid w:val="00214ED8"/>
    <w:rsid w:val="00215FAE"/>
    <w:rsid w:val="00216DA4"/>
    <w:rsid w:val="00217181"/>
    <w:rsid w:val="00221E4F"/>
    <w:rsid w:val="00222A1F"/>
    <w:rsid w:val="00223B54"/>
    <w:rsid w:val="00223D92"/>
    <w:rsid w:val="00230766"/>
    <w:rsid w:val="00234672"/>
    <w:rsid w:val="0023488B"/>
    <w:rsid w:val="00237C67"/>
    <w:rsid w:val="00240B8F"/>
    <w:rsid w:val="00243521"/>
    <w:rsid w:val="00247A97"/>
    <w:rsid w:val="00252C96"/>
    <w:rsid w:val="00253317"/>
    <w:rsid w:val="002538A3"/>
    <w:rsid w:val="0025711E"/>
    <w:rsid w:val="0026013F"/>
    <w:rsid w:val="0026089E"/>
    <w:rsid w:val="00261D62"/>
    <w:rsid w:val="00262921"/>
    <w:rsid w:val="002649DD"/>
    <w:rsid w:val="00266779"/>
    <w:rsid w:val="002705B1"/>
    <w:rsid w:val="002714EF"/>
    <w:rsid w:val="002750EF"/>
    <w:rsid w:val="002759C9"/>
    <w:rsid w:val="002761A4"/>
    <w:rsid w:val="0028191B"/>
    <w:rsid w:val="002824BC"/>
    <w:rsid w:val="0028403A"/>
    <w:rsid w:val="00284583"/>
    <w:rsid w:val="00284FDA"/>
    <w:rsid w:val="00290FD2"/>
    <w:rsid w:val="002920D3"/>
    <w:rsid w:val="00294AB8"/>
    <w:rsid w:val="00295E20"/>
    <w:rsid w:val="002960DB"/>
    <w:rsid w:val="002973CD"/>
    <w:rsid w:val="00297554"/>
    <w:rsid w:val="002A08DB"/>
    <w:rsid w:val="002A674B"/>
    <w:rsid w:val="002B0E16"/>
    <w:rsid w:val="002B0F5D"/>
    <w:rsid w:val="002B1E97"/>
    <w:rsid w:val="002B28F9"/>
    <w:rsid w:val="002B3034"/>
    <w:rsid w:val="002B4B1A"/>
    <w:rsid w:val="002B6A13"/>
    <w:rsid w:val="002B6ECE"/>
    <w:rsid w:val="002D1519"/>
    <w:rsid w:val="002D15E0"/>
    <w:rsid w:val="002D2A30"/>
    <w:rsid w:val="002D38B8"/>
    <w:rsid w:val="002D50B6"/>
    <w:rsid w:val="002D5BDA"/>
    <w:rsid w:val="002D6E48"/>
    <w:rsid w:val="002E0C16"/>
    <w:rsid w:val="002E0C6D"/>
    <w:rsid w:val="002E16BB"/>
    <w:rsid w:val="002E1D8F"/>
    <w:rsid w:val="002E5BCD"/>
    <w:rsid w:val="002E6099"/>
    <w:rsid w:val="002E7050"/>
    <w:rsid w:val="002E79C9"/>
    <w:rsid w:val="002F3110"/>
    <w:rsid w:val="002F324E"/>
    <w:rsid w:val="002F67B2"/>
    <w:rsid w:val="00301398"/>
    <w:rsid w:val="00302327"/>
    <w:rsid w:val="00302486"/>
    <w:rsid w:val="00305039"/>
    <w:rsid w:val="00307337"/>
    <w:rsid w:val="00310910"/>
    <w:rsid w:val="003135B9"/>
    <w:rsid w:val="00321B96"/>
    <w:rsid w:val="00322026"/>
    <w:rsid w:val="003232E1"/>
    <w:rsid w:val="00323566"/>
    <w:rsid w:val="0032519A"/>
    <w:rsid w:val="0033310F"/>
    <w:rsid w:val="003343A3"/>
    <w:rsid w:val="0033560A"/>
    <w:rsid w:val="003367EC"/>
    <w:rsid w:val="003369D4"/>
    <w:rsid w:val="00340B46"/>
    <w:rsid w:val="00342D27"/>
    <w:rsid w:val="003430E8"/>
    <w:rsid w:val="00344A84"/>
    <w:rsid w:val="00347D2F"/>
    <w:rsid w:val="003520E4"/>
    <w:rsid w:val="003522AB"/>
    <w:rsid w:val="00357584"/>
    <w:rsid w:val="00360D7D"/>
    <w:rsid w:val="00360F9E"/>
    <w:rsid w:val="003620F7"/>
    <w:rsid w:val="00365076"/>
    <w:rsid w:val="00365D39"/>
    <w:rsid w:val="003667C7"/>
    <w:rsid w:val="00371A2D"/>
    <w:rsid w:val="00375D14"/>
    <w:rsid w:val="00381F6A"/>
    <w:rsid w:val="00382569"/>
    <w:rsid w:val="003839C2"/>
    <w:rsid w:val="00385CC7"/>
    <w:rsid w:val="00386A23"/>
    <w:rsid w:val="003930D3"/>
    <w:rsid w:val="003931D3"/>
    <w:rsid w:val="003955E3"/>
    <w:rsid w:val="00395CFC"/>
    <w:rsid w:val="0039624E"/>
    <w:rsid w:val="003969D5"/>
    <w:rsid w:val="00397A9D"/>
    <w:rsid w:val="003A0FEE"/>
    <w:rsid w:val="003A377F"/>
    <w:rsid w:val="003A4661"/>
    <w:rsid w:val="003A7094"/>
    <w:rsid w:val="003A76E1"/>
    <w:rsid w:val="003B18AD"/>
    <w:rsid w:val="003C05E7"/>
    <w:rsid w:val="003C319D"/>
    <w:rsid w:val="003C460F"/>
    <w:rsid w:val="003C5B86"/>
    <w:rsid w:val="003C73D5"/>
    <w:rsid w:val="003D26B2"/>
    <w:rsid w:val="003E06A2"/>
    <w:rsid w:val="003E0B7A"/>
    <w:rsid w:val="003F1F39"/>
    <w:rsid w:val="003F4201"/>
    <w:rsid w:val="003F442E"/>
    <w:rsid w:val="003F44EF"/>
    <w:rsid w:val="0040026F"/>
    <w:rsid w:val="00402267"/>
    <w:rsid w:val="0040273F"/>
    <w:rsid w:val="00402771"/>
    <w:rsid w:val="004036CB"/>
    <w:rsid w:val="00404099"/>
    <w:rsid w:val="004070C8"/>
    <w:rsid w:val="004072DE"/>
    <w:rsid w:val="00407E4D"/>
    <w:rsid w:val="00412081"/>
    <w:rsid w:val="0041277A"/>
    <w:rsid w:val="00413549"/>
    <w:rsid w:val="0041471A"/>
    <w:rsid w:val="0041549E"/>
    <w:rsid w:val="004234BD"/>
    <w:rsid w:val="00424034"/>
    <w:rsid w:val="00426A94"/>
    <w:rsid w:val="004301FE"/>
    <w:rsid w:val="00435C29"/>
    <w:rsid w:val="004363C2"/>
    <w:rsid w:val="0043759B"/>
    <w:rsid w:val="004405B6"/>
    <w:rsid w:val="0044233E"/>
    <w:rsid w:val="00442D4C"/>
    <w:rsid w:val="00442E1E"/>
    <w:rsid w:val="0044486C"/>
    <w:rsid w:val="004472CF"/>
    <w:rsid w:val="00450183"/>
    <w:rsid w:val="00450198"/>
    <w:rsid w:val="004508EF"/>
    <w:rsid w:val="004525FC"/>
    <w:rsid w:val="0045282F"/>
    <w:rsid w:val="004536DA"/>
    <w:rsid w:val="00453F43"/>
    <w:rsid w:val="00454E27"/>
    <w:rsid w:val="0045528B"/>
    <w:rsid w:val="00462444"/>
    <w:rsid w:val="004671AA"/>
    <w:rsid w:val="00470307"/>
    <w:rsid w:val="004726BF"/>
    <w:rsid w:val="0047365C"/>
    <w:rsid w:val="0047612C"/>
    <w:rsid w:val="00477352"/>
    <w:rsid w:val="00482324"/>
    <w:rsid w:val="00483510"/>
    <w:rsid w:val="00483C1F"/>
    <w:rsid w:val="00484347"/>
    <w:rsid w:val="00484E39"/>
    <w:rsid w:val="00485B0D"/>
    <w:rsid w:val="00485FDE"/>
    <w:rsid w:val="00490887"/>
    <w:rsid w:val="00491D6C"/>
    <w:rsid w:val="00491E8C"/>
    <w:rsid w:val="00492C1A"/>
    <w:rsid w:val="00493A2D"/>
    <w:rsid w:val="00496465"/>
    <w:rsid w:val="004A1CBF"/>
    <w:rsid w:val="004B7E82"/>
    <w:rsid w:val="004C28F6"/>
    <w:rsid w:val="004C2E4E"/>
    <w:rsid w:val="004C3CD8"/>
    <w:rsid w:val="004D19D3"/>
    <w:rsid w:val="004D1E32"/>
    <w:rsid w:val="004D3390"/>
    <w:rsid w:val="004D780F"/>
    <w:rsid w:val="004E1302"/>
    <w:rsid w:val="004E3B38"/>
    <w:rsid w:val="004E61F7"/>
    <w:rsid w:val="004E69D0"/>
    <w:rsid w:val="004E7D0B"/>
    <w:rsid w:val="004F0C9E"/>
    <w:rsid w:val="004F1AF4"/>
    <w:rsid w:val="004F3234"/>
    <w:rsid w:val="004F4C36"/>
    <w:rsid w:val="004F4C58"/>
    <w:rsid w:val="004F5C62"/>
    <w:rsid w:val="004F6283"/>
    <w:rsid w:val="004F631E"/>
    <w:rsid w:val="004F640B"/>
    <w:rsid w:val="00502AE2"/>
    <w:rsid w:val="00506836"/>
    <w:rsid w:val="00507587"/>
    <w:rsid w:val="005142E7"/>
    <w:rsid w:val="00514A7B"/>
    <w:rsid w:val="005167D7"/>
    <w:rsid w:val="00517B93"/>
    <w:rsid w:val="00523E02"/>
    <w:rsid w:val="005244D4"/>
    <w:rsid w:val="00527031"/>
    <w:rsid w:val="00527DE7"/>
    <w:rsid w:val="00530D1D"/>
    <w:rsid w:val="005339BB"/>
    <w:rsid w:val="00534C90"/>
    <w:rsid w:val="00536D19"/>
    <w:rsid w:val="00540094"/>
    <w:rsid w:val="00541552"/>
    <w:rsid w:val="00543CB3"/>
    <w:rsid w:val="00544295"/>
    <w:rsid w:val="00545C13"/>
    <w:rsid w:val="00553C25"/>
    <w:rsid w:val="00557DB8"/>
    <w:rsid w:val="00560BE3"/>
    <w:rsid w:val="00563AEA"/>
    <w:rsid w:val="00565668"/>
    <w:rsid w:val="00565BD4"/>
    <w:rsid w:val="00583037"/>
    <w:rsid w:val="005850F0"/>
    <w:rsid w:val="00585944"/>
    <w:rsid w:val="0058648F"/>
    <w:rsid w:val="0059132D"/>
    <w:rsid w:val="00592560"/>
    <w:rsid w:val="00592B22"/>
    <w:rsid w:val="00594750"/>
    <w:rsid w:val="005965F7"/>
    <w:rsid w:val="005976AC"/>
    <w:rsid w:val="005A1339"/>
    <w:rsid w:val="005A3A84"/>
    <w:rsid w:val="005A6AD5"/>
    <w:rsid w:val="005B0681"/>
    <w:rsid w:val="005B07C3"/>
    <w:rsid w:val="005B490E"/>
    <w:rsid w:val="005B53E5"/>
    <w:rsid w:val="005B795E"/>
    <w:rsid w:val="005C288E"/>
    <w:rsid w:val="005C2C24"/>
    <w:rsid w:val="005C3C26"/>
    <w:rsid w:val="005C3F97"/>
    <w:rsid w:val="005C64AE"/>
    <w:rsid w:val="005C6D3B"/>
    <w:rsid w:val="005D0233"/>
    <w:rsid w:val="005D1A0A"/>
    <w:rsid w:val="005D3C22"/>
    <w:rsid w:val="005D488D"/>
    <w:rsid w:val="005E13FF"/>
    <w:rsid w:val="005E2E63"/>
    <w:rsid w:val="005E313E"/>
    <w:rsid w:val="005F5A51"/>
    <w:rsid w:val="005F6024"/>
    <w:rsid w:val="005F7284"/>
    <w:rsid w:val="00603B47"/>
    <w:rsid w:val="00603BCC"/>
    <w:rsid w:val="00612196"/>
    <w:rsid w:val="006151C1"/>
    <w:rsid w:val="0061520B"/>
    <w:rsid w:val="00615DD4"/>
    <w:rsid w:val="0061691C"/>
    <w:rsid w:val="0061776D"/>
    <w:rsid w:val="00621207"/>
    <w:rsid w:val="0062148B"/>
    <w:rsid w:val="0062208C"/>
    <w:rsid w:val="0062568D"/>
    <w:rsid w:val="00637055"/>
    <w:rsid w:val="00641E21"/>
    <w:rsid w:val="00645740"/>
    <w:rsid w:val="00646946"/>
    <w:rsid w:val="00650779"/>
    <w:rsid w:val="006511B1"/>
    <w:rsid w:val="00651FAF"/>
    <w:rsid w:val="006522BF"/>
    <w:rsid w:val="006528E5"/>
    <w:rsid w:val="00652CA3"/>
    <w:rsid w:val="00662FED"/>
    <w:rsid w:val="00663B3F"/>
    <w:rsid w:val="00667C53"/>
    <w:rsid w:val="00670E70"/>
    <w:rsid w:val="00672D18"/>
    <w:rsid w:val="00676C3D"/>
    <w:rsid w:val="0067795F"/>
    <w:rsid w:val="00680F40"/>
    <w:rsid w:val="006814DD"/>
    <w:rsid w:val="00681914"/>
    <w:rsid w:val="006824CF"/>
    <w:rsid w:val="00682EEA"/>
    <w:rsid w:val="00684C84"/>
    <w:rsid w:val="006852B3"/>
    <w:rsid w:val="00685306"/>
    <w:rsid w:val="00685A64"/>
    <w:rsid w:val="00687304"/>
    <w:rsid w:val="00690641"/>
    <w:rsid w:val="006912B8"/>
    <w:rsid w:val="006914AB"/>
    <w:rsid w:val="00692036"/>
    <w:rsid w:val="00693C94"/>
    <w:rsid w:val="00694C74"/>
    <w:rsid w:val="006958EF"/>
    <w:rsid w:val="006972F4"/>
    <w:rsid w:val="006A24C7"/>
    <w:rsid w:val="006A2B9A"/>
    <w:rsid w:val="006A71F2"/>
    <w:rsid w:val="006B348E"/>
    <w:rsid w:val="006B3AEC"/>
    <w:rsid w:val="006B44D0"/>
    <w:rsid w:val="006B4522"/>
    <w:rsid w:val="006B5E1E"/>
    <w:rsid w:val="006B6F26"/>
    <w:rsid w:val="006C652E"/>
    <w:rsid w:val="006D11D8"/>
    <w:rsid w:val="006D360F"/>
    <w:rsid w:val="006E113F"/>
    <w:rsid w:val="006E1F4C"/>
    <w:rsid w:val="006E2CFB"/>
    <w:rsid w:val="006E33DB"/>
    <w:rsid w:val="006E48F3"/>
    <w:rsid w:val="006E6525"/>
    <w:rsid w:val="006E66B7"/>
    <w:rsid w:val="006E736E"/>
    <w:rsid w:val="006F1A7D"/>
    <w:rsid w:val="00701373"/>
    <w:rsid w:val="007015D1"/>
    <w:rsid w:val="00704880"/>
    <w:rsid w:val="00704B76"/>
    <w:rsid w:val="00704E15"/>
    <w:rsid w:val="0070524C"/>
    <w:rsid w:val="00706E1C"/>
    <w:rsid w:val="00707F06"/>
    <w:rsid w:val="00711183"/>
    <w:rsid w:val="00711682"/>
    <w:rsid w:val="00712D1D"/>
    <w:rsid w:val="00713014"/>
    <w:rsid w:val="007141E8"/>
    <w:rsid w:val="0071733F"/>
    <w:rsid w:val="0072005B"/>
    <w:rsid w:val="00721FC5"/>
    <w:rsid w:val="007229A5"/>
    <w:rsid w:val="00723ADF"/>
    <w:rsid w:val="00726CB2"/>
    <w:rsid w:val="00735075"/>
    <w:rsid w:val="00735C4B"/>
    <w:rsid w:val="00736644"/>
    <w:rsid w:val="00737EBC"/>
    <w:rsid w:val="007419B1"/>
    <w:rsid w:val="00742C91"/>
    <w:rsid w:val="007444EE"/>
    <w:rsid w:val="00747A8C"/>
    <w:rsid w:val="00751BFE"/>
    <w:rsid w:val="007543FE"/>
    <w:rsid w:val="00761B43"/>
    <w:rsid w:val="00761CC3"/>
    <w:rsid w:val="007623CC"/>
    <w:rsid w:val="00770D79"/>
    <w:rsid w:val="00772564"/>
    <w:rsid w:val="00772C99"/>
    <w:rsid w:val="00776187"/>
    <w:rsid w:val="007821E6"/>
    <w:rsid w:val="007822C5"/>
    <w:rsid w:val="007858F1"/>
    <w:rsid w:val="0078722C"/>
    <w:rsid w:val="007876C3"/>
    <w:rsid w:val="00790548"/>
    <w:rsid w:val="007974EB"/>
    <w:rsid w:val="007A2948"/>
    <w:rsid w:val="007A65BB"/>
    <w:rsid w:val="007A6CA0"/>
    <w:rsid w:val="007A752C"/>
    <w:rsid w:val="007B11C5"/>
    <w:rsid w:val="007B6B7E"/>
    <w:rsid w:val="007B7447"/>
    <w:rsid w:val="007C028C"/>
    <w:rsid w:val="007C3C62"/>
    <w:rsid w:val="007C56E4"/>
    <w:rsid w:val="007C667B"/>
    <w:rsid w:val="007C66D7"/>
    <w:rsid w:val="007D0324"/>
    <w:rsid w:val="007D0BD9"/>
    <w:rsid w:val="007D6841"/>
    <w:rsid w:val="007E0E67"/>
    <w:rsid w:val="007E236E"/>
    <w:rsid w:val="007F17D1"/>
    <w:rsid w:val="007F1A35"/>
    <w:rsid w:val="007F2E83"/>
    <w:rsid w:val="007F5479"/>
    <w:rsid w:val="008008C9"/>
    <w:rsid w:val="0080159F"/>
    <w:rsid w:val="00802C7E"/>
    <w:rsid w:val="008045BB"/>
    <w:rsid w:val="00805699"/>
    <w:rsid w:val="008063A1"/>
    <w:rsid w:val="00807B4E"/>
    <w:rsid w:val="008115C6"/>
    <w:rsid w:val="00812798"/>
    <w:rsid w:val="00812852"/>
    <w:rsid w:val="00813A45"/>
    <w:rsid w:val="00817C0D"/>
    <w:rsid w:val="00823BE2"/>
    <w:rsid w:val="00825CEA"/>
    <w:rsid w:val="0082704B"/>
    <w:rsid w:val="008271FE"/>
    <w:rsid w:val="0083075B"/>
    <w:rsid w:val="00830DDA"/>
    <w:rsid w:val="008332D8"/>
    <w:rsid w:val="0083379E"/>
    <w:rsid w:val="008346CA"/>
    <w:rsid w:val="008363F0"/>
    <w:rsid w:val="00842272"/>
    <w:rsid w:val="00844C55"/>
    <w:rsid w:val="00847A24"/>
    <w:rsid w:val="00847EC9"/>
    <w:rsid w:val="00850423"/>
    <w:rsid w:val="00852904"/>
    <w:rsid w:val="00853027"/>
    <w:rsid w:val="008537F4"/>
    <w:rsid w:val="00854B12"/>
    <w:rsid w:val="00857C8F"/>
    <w:rsid w:val="008653DE"/>
    <w:rsid w:val="00865F5E"/>
    <w:rsid w:val="00865FC8"/>
    <w:rsid w:val="00866CB7"/>
    <w:rsid w:val="00867BBB"/>
    <w:rsid w:val="008804CD"/>
    <w:rsid w:val="008807AB"/>
    <w:rsid w:val="00883101"/>
    <w:rsid w:val="008907F0"/>
    <w:rsid w:val="008972BE"/>
    <w:rsid w:val="008978F2"/>
    <w:rsid w:val="008A11E6"/>
    <w:rsid w:val="008A12E6"/>
    <w:rsid w:val="008A3872"/>
    <w:rsid w:val="008A46DB"/>
    <w:rsid w:val="008A4949"/>
    <w:rsid w:val="008A52BC"/>
    <w:rsid w:val="008B3F46"/>
    <w:rsid w:val="008B4FBE"/>
    <w:rsid w:val="008C4B03"/>
    <w:rsid w:val="008C4CEF"/>
    <w:rsid w:val="008C5BA3"/>
    <w:rsid w:val="008C6198"/>
    <w:rsid w:val="008C7091"/>
    <w:rsid w:val="008C77BC"/>
    <w:rsid w:val="008D2D28"/>
    <w:rsid w:val="008D2E8A"/>
    <w:rsid w:val="008D6ECE"/>
    <w:rsid w:val="008E0562"/>
    <w:rsid w:val="008E1830"/>
    <w:rsid w:val="008E1BCD"/>
    <w:rsid w:val="008E1CA9"/>
    <w:rsid w:val="008E2A36"/>
    <w:rsid w:val="008F025F"/>
    <w:rsid w:val="008F07DC"/>
    <w:rsid w:val="008F29E6"/>
    <w:rsid w:val="008F2FC4"/>
    <w:rsid w:val="008F4EFD"/>
    <w:rsid w:val="0090196F"/>
    <w:rsid w:val="00904B02"/>
    <w:rsid w:val="009068A3"/>
    <w:rsid w:val="00910173"/>
    <w:rsid w:val="009139F1"/>
    <w:rsid w:val="00914647"/>
    <w:rsid w:val="00915F87"/>
    <w:rsid w:val="009255FE"/>
    <w:rsid w:val="009317C2"/>
    <w:rsid w:val="00932437"/>
    <w:rsid w:val="00933CD9"/>
    <w:rsid w:val="00935EAA"/>
    <w:rsid w:val="009407BA"/>
    <w:rsid w:val="00941747"/>
    <w:rsid w:val="009425FF"/>
    <w:rsid w:val="009430A7"/>
    <w:rsid w:val="009432C1"/>
    <w:rsid w:val="00944581"/>
    <w:rsid w:val="009455DE"/>
    <w:rsid w:val="00950521"/>
    <w:rsid w:val="00953168"/>
    <w:rsid w:val="0095552C"/>
    <w:rsid w:val="009602FF"/>
    <w:rsid w:val="009605BB"/>
    <w:rsid w:val="0096073B"/>
    <w:rsid w:val="00960E4F"/>
    <w:rsid w:val="00963DAB"/>
    <w:rsid w:val="00964016"/>
    <w:rsid w:val="009647C4"/>
    <w:rsid w:val="00965B6D"/>
    <w:rsid w:val="0097175F"/>
    <w:rsid w:val="00975E77"/>
    <w:rsid w:val="009814F8"/>
    <w:rsid w:val="00985A59"/>
    <w:rsid w:val="00985E4B"/>
    <w:rsid w:val="009939B7"/>
    <w:rsid w:val="00994228"/>
    <w:rsid w:val="009A146E"/>
    <w:rsid w:val="009A329F"/>
    <w:rsid w:val="009A758E"/>
    <w:rsid w:val="009B0390"/>
    <w:rsid w:val="009B2352"/>
    <w:rsid w:val="009B2D3D"/>
    <w:rsid w:val="009B36AB"/>
    <w:rsid w:val="009B4BA6"/>
    <w:rsid w:val="009B5446"/>
    <w:rsid w:val="009B562C"/>
    <w:rsid w:val="009B5B99"/>
    <w:rsid w:val="009C11D8"/>
    <w:rsid w:val="009C3BE8"/>
    <w:rsid w:val="009D1CD9"/>
    <w:rsid w:val="009D25D7"/>
    <w:rsid w:val="009D269A"/>
    <w:rsid w:val="009D28D7"/>
    <w:rsid w:val="009D42EF"/>
    <w:rsid w:val="009D54C5"/>
    <w:rsid w:val="009D6F80"/>
    <w:rsid w:val="009D71F1"/>
    <w:rsid w:val="009F2EA2"/>
    <w:rsid w:val="009F7731"/>
    <w:rsid w:val="00A00E8F"/>
    <w:rsid w:val="00A01F0E"/>
    <w:rsid w:val="00A02DEF"/>
    <w:rsid w:val="00A064CB"/>
    <w:rsid w:val="00A071B0"/>
    <w:rsid w:val="00A216E1"/>
    <w:rsid w:val="00A216E3"/>
    <w:rsid w:val="00A223C0"/>
    <w:rsid w:val="00A231D2"/>
    <w:rsid w:val="00A2330E"/>
    <w:rsid w:val="00A2332B"/>
    <w:rsid w:val="00A25F14"/>
    <w:rsid w:val="00A30AAC"/>
    <w:rsid w:val="00A31A6A"/>
    <w:rsid w:val="00A40FCE"/>
    <w:rsid w:val="00A447F2"/>
    <w:rsid w:val="00A5229C"/>
    <w:rsid w:val="00A569D9"/>
    <w:rsid w:val="00A56E69"/>
    <w:rsid w:val="00A62F50"/>
    <w:rsid w:val="00A63966"/>
    <w:rsid w:val="00A642E5"/>
    <w:rsid w:val="00A70381"/>
    <w:rsid w:val="00A70FC3"/>
    <w:rsid w:val="00A73694"/>
    <w:rsid w:val="00A7630E"/>
    <w:rsid w:val="00A772E3"/>
    <w:rsid w:val="00A77FFC"/>
    <w:rsid w:val="00A8067A"/>
    <w:rsid w:val="00A8214A"/>
    <w:rsid w:val="00A851ED"/>
    <w:rsid w:val="00A874CB"/>
    <w:rsid w:val="00A920E8"/>
    <w:rsid w:val="00A92303"/>
    <w:rsid w:val="00A9506D"/>
    <w:rsid w:val="00A962AD"/>
    <w:rsid w:val="00AA09A9"/>
    <w:rsid w:val="00AA40A1"/>
    <w:rsid w:val="00AA4E07"/>
    <w:rsid w:val="00AA5B82"/>
    <w:rsid w:val="00AA66BF"/>
    <w:rsid w:val="00AB25E0"/>
    <w:rsid w:val="00AB2977"/>
    <w:rsid w:val="00AB29F7"/>
    <w:rsid w:val="00AB58EB"/>
    <w:rsid w:val="00AB6BCF"/>
    <w:rsid w:val="00AC1314"/>
    <w:rsid w:val="00AC7197"/>
    <w:rsid w:val="00AD20EE"/>
    <w:rsid w:val="00AD2316"/>
    <w:rsid w:val="00AD5C20"/>
    <w:rsid w:val="00AE1AE8"/>
    <w:rsid w:val="00AE2665"/>
    <w:rsid w:val="00AE3C60"/>
    <w:rsid w:val="00AE5BCC"/>
    <w:rsid w:val="00AE69D2"/>
    <w:rsid w:val="00AE7CDF"/>
    <w:rsid w:val="00AF0FED"/>
    <w:rsid w:val="00AF3F7E"/>
    <w:rsid w:val="00AF4A0F"/>
    <w:rsid w:val="00B071D9"/>
    <w:rsid w:val="00B117FA"/>
    <w:rsid w:val="00B15B07"/>
    <w:rsid w:val="00B17581"/>
    <w:rsid w:val="00B2006A"/>
    <w:rsid w:val="00B226D6"/>
    <w:rsid w:val="00B23E45"/>
    <w:rsid w:val="00B243EB"/>
    <w:rsid w:val="00B24BEB"/>
    <w:rsid w:val="00B25407"/>
    <w:rsid w:val="00B2588F"/>
    <w:rsid w:val="00B277FF"/>
    <w:rsid w:val="00B3762A"/>
    <w:rsid w:val="00B37F8A"/>
    <w:rsid w:val="00B40EB5"/>
    <w:rsid w:val="00B423B6"/>
    <w:rsid w:val="00B43D69"/>
    <w:rsid w:val="00B54C22"/>
    <w:rsid w:val="00B62CC4"/>
    <w:rsid w:val="00B63663"/>
    <w:rsid w:val="00B65BA2"/>
    <w:rsid w:val="00B6744E"/>
    <w:rsid w:val="00B67BE5"/>
    <w:rsid w:val="00B7320D"/>
    <w:rsid w:val="00B73D0F"/>
    <w:rsid w:val="00B759A0"/>
    <w:rsid w:val="00B77C3D"/>
    <w:rsid w:val="00B81916"/>
    <w:rsid w:val="00B8359D"/>
    <w:rsid w:val="00B83CF0"/>
    <w:rsid w:val="00B84CFD"/>
    <w:rsid w:val="00B850E4"/>
    <w:rsid w:val="00B86BE3"/>
    <w:rsid w:val="00B86DE5"/>
    <w:rsid w:val="00B87A02"/>
    <w:rsid w:val="00B907F2"/>
    <w:rsid w:val="00B90C3B"/>
    <w:rsid w:val="00B91615"/>
    <w:rsid w:val="00B93DFE"/>
    <w:rsid w:val="00B94FD3"/>
    <w:rsid w:val="00B964FB"/>
    <w:rsid w:val="00BA383A"/>
    <w:rsid w:val="00BA3AA9"/>
    <w:rsid w:val="00BA7E20"/>
    <w:rsid w:val="00BA7E3D"/>
    <w:rsid w:val="00BB19F1"/>
    <w:rsid w:val="00BB2524"/>
    <w:rsid w:val="00BB2F36"/>
    <w:rsid w:val="00BB6223"/>
    <w:rsid w:val="00BC094A"/>
    <w:rsid w:val="00BC24BC"/>
    <w:rsid w:val="00BC32C1"/>
    <w:rsid w:val="00BC5831"/>
    <w:rsid w:val="00BC5931"/>
    <w:rsid w:val="00BC73A3"/>
    <w:rsid w:val="00BD47D4"/>
    <w:rsid w:val="00BE71B7"/>
    <w:rsid w:val="00BE781D"/>
    <w:rsid w:val="00BE7EBA"/>
    <w:rsid w:val="00BF115C"/>
    <w:rsid w:val="00BF122A"/>
    <w:rsid w:val="00BF1C0B"/>
    <w:rsid w:val="00BF7CFB"/>
    <w:rsid w:val="00C03AD0"/>
    <w:rsid w:val="00C04716"/>
    <w:rsid w:val="00C048E3"/>
    <w:rsid w:val="00C070E6"/>
    <w:rsid w:val="00C1074B"/>
    <w:rsid w:val="00C15A07"/>
    <w:rsid w:val="00C21057"/>
    <w:rsid w:val="00C23DF8"/>
    <w:rsid w:val="00C24411"/>
    <w:rsid w:val="00C251FA"/>
    <w:rsid w:val="00C25B6F"/>
    <w:rsid w:val="00C27202"/>
    <w:rsid w:val="00C332F7"/>
    <w:rsid w:val="00C3490A"/>
    <w:rsid w:val="00C37A10"/>
    <w:rsid w:val="00C419B9"/>
    <w:rsid w:val="00C4662F"/>
    <w:rsid w:val="00C4674C"/>
    <w:rsid w:val="00C47492"/>
    <w:rsid w:val="00C5035B"/>
    <w:rsid w:val="00C51405"/>
    <w:rsid w:val="00C515AF"/>
    <w:rsid w:val="00C52587"/>
    <w:rsid w:val="00C53634"/>
    <w:rsid w:val="00C538A1"/>
    <w:rsid w:val="00C54182"/>
    <w:rsid w:val="00C547E8"/>
    <w:rsid w:val="00C60912"/>
    <w:rsid w:val="00C60FDE"/>
    <w:rsid w:val="00C62105"/>
    <w:rsid w:val="00C73250"/>
    <w:rsid w:val="00C74001"/>
    <w:rsid w:val="00C74031"/>
    <w:rsid w:val="00C82C98"/>
    <w:rsid w:val="00C85EA3"/>
    <w:rsid w:val="00C90F48"/>
    <w:rsid w:val="00C9188E"/>
    <w:rsid w:val="00C949BB"/>
    <w:rsid w:val="00C97F4C"/>
    <w:rsid w:val="00CA106A"/>
    <w:rsid w:val="00CA134D"/>
    <w:rsid w:val="00CA23B5"/>
    <w:rsid w:val="00CA3967"/>
    <w:rsid w:val="00CA6FD7"/>
    <w:rsid w:val="00CA7771"/>
    <w:rsid w:val="00CA7C4D"/>
    <w:rsid w:val="00CB0E65"/>
    <w:rsid w:val="00CB4143"/>
    <w:rsid w:val="00CB4F8F"/>
    <w:rsid w:val="00CB5369"/>
    <w:rsid w:val="00CB56FE"/>
    <w:rsid w:val="00CB655D"/>
    <w:rsid w:val="00CB7E51"/>
    <w:rsid w:val="00CC03E0"/>
    <w:rsid w:val="00CC1BDB"/>
    <w:rsid w:val="00CC576C"/>
    <w:rsid w:val="00CD02AF"/>
    <w:rsid w:val="00CD043E"/>
    <w:rsid w:val="00CD37A9"/>
    <w:rsid w:val="00CD3BF2"/>
    <w:rsid w:val="00CD457C"/>
    <w:rsid w:val="00CD6DBB"/>
    <w:rsid w:val="00CD730B"/>
    <w:rsid w:val="00CD7646"/>
    <w:rsid w:val="00CE01D9"/>
    <w:rsid w:val="00CE30EE"/>
    <w:rsid w:val="00CE3E0A"/>
    <w:rsid w:val="00CE79C9"/>
    <w:rsid w:val="00CF301D"/>
    <w:rsid w:val="00CF43E6"/>
    <w:rsid w:val="00CF5762"/>
    <w:rsid w:val="00CF7FF0"/>
    <w:rsid w:val="00D03E67"/>
    <w:rsid w:val="00D07A53"/>
    <w:rsid w:val="00D119E8"/>
    <w:rsid w:val="00D13EB2"/>
    <w:rsid w:val="00D21C5C"/>
    <w:rsid w:val="00D22161"/>
    <w:rsid w:val="00D22244"/>
    <w:rsid w:val="00D23F01"/>
    <w:rsid w:val="00D24C1F"/>
    <w:rsid w:val="00D26955"/>
    <w:rsid w:val="00D3190F"/>
    <w:rsid w:val="00D35083"/>
    <w:rsid w:val="00D37FC0"/>
    <w:rsid w:val="00D42674"/>
    <w:rsid w:val="00D44AE3"/>
    <w:rsid w:val="00D46507"/>
    <w:rsid w:val="00D57239"/>
    <w:rsid w:val="00D57AFB"/>
    <w:rsid w:val="00D63A49"/>
    <w:rsid w:val="00D65CB0"/>
    <w:rsid w:val="00D66398"/>
    <w:rsid w:val="00D74016"/>
    <w:rsid w:val="00D744B6"/>
    <w:rsid w:val="00D77261"/>
    <w:rsid w:val="00D876CF"/>
    <w:rsid w:val="00D9098D"/>
    <w:rsid w:val="00D94389"/>
    <w:rsid w:val="00DA1147"/>
    <w:rsid w:val="00DA3D83"/>
    <w:rsid w:val="00DA6AEA"/>
    <w:rsid w:val="00DB1F09"/>
    <w:rsid w:val="00DB4F3B"/>
    <w:rsid w:val="00DB6511"/>
    <w:rsid w:val="00DB6868"/>
    <w:rsid w:val="00DC1688"/>
    <w:rsid w:val="00DC240C"/>
    <w:rsid w:val="00DD10E7"/>
    <w:rsid w:val="00DE54D1"/>
    <w:rsid w:val="00DF22EE"/>
    <w:rsid w:val="00DF2A37"/>
    <w:rsid w:val="00DF34BB"/>
    <w:rsid w:val="00DF7D1A"/>
    <w:rsid w:val="00DF7D6E"/>
    <w:rsid w:val="00E002DE"/>
    <w:rsid w:val="00E011DA"/>
    <w:rsid w:val="00E07794"/>
    <w:rsid w:val="00E07FEE"/>
    <w:rsid w:val="00E11F93"/>
    <w:rsid w:val="00E16208"/>
    <w:rsid w:val="00E203F9"/>
    <w:rsid w:val="00E23946"/>
    <w:rsid w:val="00E3230E"/>
    <w:rsid w:val="00E32346"/>
    <w:rsid w:val="00E402F5"/>
    <w:rsid w:val="00E42AD7"/>
    <w:rsid w:val="00E45013"/>
    <w:rsid w:val="00E5343F"/>
    <w:rsid w:val="00E54F8D"/>
    <w:rsid w:val="00E57467"/>
    <w:rsid w:val="00E6003C"/>
    <w:rsid w:val="00E61F66"/>
    <w:rsid w:val="00E64E91"/>
    <w:rsid w:val="00E6525D"/>
    <w:rsid w:val="00E65FDB"/>
    <w:rsid w:val="00E6743F"/>
    <w:rsid w:val="00E712F8"/>
    <w:rsid w:val="00E73625"/>
    <w:rsid w:val="00E755E3"/>
    <w:rsid w:val="00E76CA6"/>
    <w:rsid w:val="00E828CB"/>
    <w:rsid w:val="00E854B3"/>
    <w:rsid w:val="00E862BB"/>
    <w:rsid w:val="00E9536A"/>
    <w:rsid w:val="00E96BDC"/>
    <w:rsid w:val="00EA0BEB"/>
    <w:rsid w:val="00EA0DF5"/>
    <w:rsid w:val="00EA1177"/>
    <w:rsid w:val="00EB004D"/>
    <w:rsid w:val="00EB24E0"/>
    <w:rsid w:val="00EB5382"/>
    <w:rsid w:val="00EB5692"/>
    <w:rsid w:val="00EC113B"/>
    <w:rsid w:val="00EC3A80"/>
    <w:rsid w:val="00EC78FF"/>
    <w:rsid w:val="00ED050F"/>
    <w:rsid w:val="00ED1606"/>
    <w:rsid w:val="00ED57AC"/>
    <w:rsid w:val="00EE0A0E"/>
    <w:rsid w:val="00EE12CC"/>
    <w:rsid w:val="00EE20AF"/>
    <w:rsid w:val="00EE313F"/>
    <w:rsid w:val="00EF0E5E"/>
    <w:rsid w:val="00EF3832"/>
    <w:rsid w:val="00EF50BF"/>
    <w:rsid w:val="00F007FB"/>
    <w:rsid w:val="00F0302A"/>
    <w:rsid w:val="00F05A3E"/>
    <w:rsid w:val="00F07214"/>
    <w:rsid w:val="00F074DC"/>
    <w:rsid w:val="00F107B5"/>
    <w:rsid w:val="00F12926"/>
    <w:rsid w:val="00F12A8D"/>
    <w:rsid w:val="00F13BA7"/>
    <w:rsid w:val="00F141D1"/>
    <w:rsid w:val="00F14557"/>
    <w:rsid w:val="00F17C54"/>
    <w:rsid w:val="00F21CEF"/>
    <w:rsid w:val="00F2359D"/>
    <w:rsid w:val="00F2370E"/>
    <w:rsid w:val="00F239FC"/>
    <w:rsid w:val="00F23E05"/>
    <w:rsid w:val="00F24219"/>
    <w:rsid w:val="00F26E8C"/>
    <w:rsid w:val="00F30F6B"/>
    <w:rsid w:val="00F33ECE"/>
    <w:rsid w:val="00F345DC"/>
    <w:rsid w:val="00F34787"/>
    <w:rsid w:val="00F354DC"/>
    <w:rsid w:val="00F357CF"/>
    <w:rsid w:val="00F35AF2"/>
    <w:rsid w:val="00F37B16"/>
    <w:rsid w:val="00F40D2D"/>
    <w:rsid w:val="00F43D8E"/>
    <w:rsid w:val="00F443B3"/>
    <w:rsid w:val="00F518A4"/>
    <w:rsid w:val="00F53EB2"/>
    <w:rsid w:val="00F56268"/>
    <w:rsid w:val="00F64AFC"/>
    <w:rsid w:val="00F65A8D"/>
    <w:rsid w:val="00F66A1D"/>
    <w:rsid w:val="00F66D7D"/>
    <w:rsid w:val="00F7203A"/>
    <w:rsid w:val="00F722C9"/>
    <w:rsid w:val="00F733C5"/>
    <w:rsid w:val="00F733F0"/>
    <w:rsid w:val="00F77D57"/>
    <w:rsid w:val="00F800C4"/>
    <w:rsid w:val="00F8223D"/>
    <w:rsid w:val="00F838B0"/>
    <w:rsid w:val="00F854CD"/>
    <w:rsid w:val="00F87970"/>
    <w:rsid w:val="00F91895"/>
    <w:rsid w:val="00F95BB1"/>
    <w:rsid w:val="00F95DD1"/>
    <w:rsid w:val="00FA61DF"/>
    <w:rsid w:val="00FA676E"/>
    <w:rsid w:val="00FA6822"/>
    <w:rsid w:val="00FB25AB"/>
    <w:rsid w:val="00FB3FE2"/>
    <w:rsid w:val="00FB4AC3"/>
    <w:rsid w:val="00FB4FA4"/>
    <w:rsid w:val="00FB642F"/>
    <w:rsid w:val="00FC0C34"/>
    <w:rsid w:val="00FC1D05"/>
    <w:rsid w:val="00FC23EE"/>
    <w:rsid w:val="00FC55CC"/>
    <w:rsid w:val="00FC75A5"/>
    <w:rsid w:val="00FD0616"/>
    <w:rsid w:val="00FD3C08"/>
    <w:rsid w:val="00FD60DD"/>
    <w:rsid w:val="00FE19A2"/>
    <w:rsid w:val="00FE5D5F"/>
    <w:rsid w:val="00FE65B4"/>
    <w:rsid w:val="00FF45C4"/>
    <w:rsid w:val="00FF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4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semiHidden/>
    <w:unhideWhenUsed/>
    <w:rsid w:val="000B40FC"/>
  </w:style>
  <w:style w:type="character" w:customStyle="1" w:styleId="CommentTextChar">
    <w:name w:val="Comment Text Char"/>
    <w:basedOn w:val="DefaultParagraphFont"/>
    <w:link w:val="CommentText"/>
    <w:uiPriority w:val="99"/>
    <w:semiHidden/>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Revision">
    <w:name w:val="Revision"/>
    <w:hidden/>
    <w:uiPriority w:val="99"/>
    <w:semiHidden/>
    <w:rsid w:val="00042812"/>
  </w:style>
  <w:style w:type="character" w:styleId="FollowedHyperlink">
    <w:name w:val="FollowedHyperlink"/>
    <w:basedOn w:val="DefaultParagraphFont"/>
    <w:uiPriority w:val="99"/>
    <w:semiHidden/>
    <w:unhideWhenUsed/>
    <w:rsid w:val="00EE12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4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semiHidden/>
    <w:unhideWhenUsed/>
    <w:rsid w:val="000B40FC"/>
  </w:style>
  <w:style w:type="character" w:customStyle="1" w:styleId="CommentTextChar">
    <w:name w:val="Comment Text Char"/>
    <w:basedOn w:val="DefaultParagraphFont"/>
    <w:link w:val="CommentText"/>
    <w:uiPriority w:val="99"/>
    <w:semiHidden/>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Revision">
    <w:name w:val="Revision"/>
    <w:hidden/>
    <w:uiPriority w:val="99"/>
    <w:semiHidden/>
    <w:rsid w:val="00042812"/>
  </w:style>
  <w:style w:type="character" w:styleId="FollowedHyperlink">
    <w:name w:val="FollowedHyperlink"/>
    <w:basedOn w:val="DefaultParagraphFont"/>
    <w:uiPriority w:val="99"/>
    <w:semiHidden/>
    <w:unhideWhenUsed/>
    <w:rsid w:val="00EE12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71309">
      <w:marLeft w:val="0"/>
      <w:marRight w:val="0"/>
      <w:marTop w:val="0"/>
      <w:marBottom w:val="0"/>
      <w:divBdr>
        <w:top w:val="none" w:sz="0" w:space="0" w:color="auto"/>
        <w:left w:val="none" w:sz="0" w:space="0" w:color="auto"/>
        <w:bottom w:val="none" w:sz="0" w:space="0" w:color="auto"/>
        <w:right w:val="none" w:sz="0" w:space="0" w:color="auto"/>
      </w:divBdr>
      <w:divsChild>
        <w:div w:id="453671311">
          <w:marLeft w:val="0"/>
          <w:marRight w:val="0"/>
          <w:marTop w:val="0"/>
          <w:marBottom w:val="0"/>
          <w:divBdr>
            <w:top w:val="none" w:sz="0" w:space="0" w:color="auto"/>
            <w:left w:val="none" w:sz="0" w:space="0" w:color="auto"/>
            <w:bottom w:val="none" w:sz="0" w:space="0" w:color="auto"/>
            <w:right w:val="none" w:sz="0" w:space="0" w:color="auto"/>
          </w:divBdr>
        </w:div>
      </w:divsChild>
    </w:div>
    <w:div w:id="453671310">
      <w:marLeft w:val="0"/>
      <w:marRight w:val="0"/>
      <w:marTop w:val="0"/>
      <w:marBottom w:val="0"/>
      <w:divBdr>
        <w:top w:val="none" w:sz="0" w:space="0" w:color="auto"/>
        <w:left w:val="none" w:sz="0" w:space="0" w:color="auto"/>
        <w:bottom w:val="none" w:sz="0" w:space="0" w:color="auto"/>
        <w:right w:val="none" w:sz="0" w:space="0" w:color="auto"/>
      </w:divBdr>
      <w:divsChild>
        <w:div w:id="453671312">
          <w:marLeft w:val="0"/>
          <w:marRight w:val="0"/>
          <w:marTop w:val="0"/>
          <w:marBottom w:val="0"/>
          <w:divBdr>
            <w:top w:val="none" w:sz="0" w:space="0" w:color="auto"/>
            <w:left w:val="none" w:sz="0" w:space="0" w:color="auto"/>
            <w:bottom w:val="none" w:sz="0" w:space="0" w:color="auto"/>
            <w:right w:val="none" w:sz="0" w:space="0" w:color="auto"/>
          </w:divBdr>
        </w:div>
      </w:divsChild>
    </w:div>
    <w:div w:id="665398919">
      <w:bodyDiv w:val="1"/>
      <w:marLeft w:val="0"/>
      <w:marRight w:val="0"/>
      <w:marTop w:val="0"/>
      <w:marBottom w:val="0"/>
      <w:divBdr>
        <w:top w:val="none" w:sz="0" w:space="0" w:color="auto"/>
        <w:left w:val="none" w:sz="0" w:space="0" w:color="auto"/>
        <w:bottom w:val="none" w:sz="0" w:space="0" w:color="auto"/>
        <w:right w:val="none" w:sz="0" w:space="0" w:color="auto"/>
      </w:divBdr>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258829114">
      <w:bodyDiv w:val="1"/>
      <w:marLeft w:val="0"/>
      <w:marRight w:val="0"/>
      <w:marTop w:val="0"/>
      <w:marBottom w:val="0"/>
      <w:divBdr>
        <w:top w:val="none" w:sz="0" w:space="0" w:color="auto"/>
        <w:left w:val="none" w:sz="0" w:space="0" w:color="auto"/>
        <w:bottom w:val="none" w:sz="0" w:space="0" w:color="auto"/>
        <w:right w:val="none" w:sz="0" w:space="0" w:color="auto"/>
      </w:divBdr>
    </w:div>
    <w:div w:id="147294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t.nd.gov/dotnet/forms/forms.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wzacher@nd.go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cunning@nd.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state.nd.us/public/US%2085%20Informa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ot.nd.gov/divisions/civilrights/civilrights.htm" TargetMode="External"/><Relationship Id="rId23" Type="http://schemas.openxmlformats.org/officeDocument/2006/relationships/footer" Target="footer4.xml"/><Relationship Id="rId10" Type="http://schemas.openxmlformats.org/officeDocument/2006/relationships/hyperlink" Target="https://www.dot.nd.gov/dotnet2/projectqna/projectqnaentry.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zacher@nd.gov" TargetMode="External"/><Relationship Id="rId14" Type="http://schemas.openxmlformats.org/officeDocument/2006/relationships/hyperlink" Target="http://www.dot.nd.gov/dotnet/forms/forms.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E2CE-8479-4701-A270-3DED7267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RFP for GF Washington Street - Fiinal</vt:lpstr>
    </vt:vector>
  </TitlesOfParts>
  <Company>NDDOT</Company>
  <LinksUpToDate>false</LinksUpToDate>
  <CharactersWithSpaces>16953</CharactersWithSpaces>
  <SharedDoc>false</SharedDoc>
  <HLinks>
    <vt:vector size="12" baseType="variant">
      <vt:variant>
        <vt:i4>5308518</vt:i4>
      </vt:variant>
      <vt:variant>
        <vt:i4>3</vt:i4>
      </vt:variant>
      <vt:variant>
        <vt:i4>0</vt:i4>
      </vt:variant>
      <vt:variant>
        <vt:i4>5</vt:i4>
      </vt:variant>
      <vt:variant>
        <vt:lpwstr>mailto:scunning@nd.gov</vt:lpwstr>
      </vt:variant>
      <vt:variant>
        <vt:lpwstr/>
      </vt:variant>
      <vt:variant>
        <vt:i4>5963865</vt:i4>
      </vt:variant>
      <vt:variant>
        <vt:i4>0</vt:i4>
      </vt:variant>
      <vt:variant>
        <vt:i4>0</vt:i4>
      </vt:variant>
      <vt:variant>
        <vt:i4>5</vt:i4>
      </vt:variant>
      <vt:variant>
        <vt:lpwstr>http://www.dot.nd.gov/dbebidinfo.html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GF Washington Street - Fiinal</dc:title>
  <dc:creator>margay1</dc:creator>
  <cp:lastModifiedBy>Peck, Ronald J.</cp:lastModifiedBy>
  <cp:revision>2</cp:revision>
  <cp:lastPrinted>2014-06-20T14:52:00Z</cp:lastPrinted>
  <dcterms:created xsi:type="dcterms:W3CDTF">2014-06-23T16:15:00Z</dcterms:created>
  <dcterms:modified xsi:type="dcterms:W3CDTF">2014-06-23T16:15:00Z</dcterms:modified>
</cp:coreProperties>
</file>